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21" w:rsidRDefault="002E5421" w:rsidP="00546AFB">
      <w:pPr>
        <w:spacing w:beforeLines="50" w:afterLines="50" w:line="400" w:lineRule="exact"/>
        <w:ind w:firstLineChars="300" w:firstLine="720"/>
        <w:rPr>
          <w:rFonts w:ascii="宋体" w:hAnsi="宋体"/>
          <w:bCs/>
          <w:iCs/>
          <w:sz w:val="24"/>
        </w:rPr>
      </w:pPr>
      <w:r>
        <w:rPr>
          <w:rFonts w:ascii="宋体" w:hAnsi="宋体" w:hint="eastAsia"/>
          <w:bCs/>
          <w:iCs/>
          <w:sz w:val="24"/>
        </w:rPr>
        <w:t>证券代码：002641                       证券简称：永高股份</w:t>
      </w:r>
    </w:p>
    <w:p w:rsidR="002E5421" w:rsidRPr="003F0598" w:rsidRDefault="002E5421" w:rsidP="00546AFB">
      <w:pPr>
        <w:spacing w:beforeLines="100" w:afterLines="100" w:line="400" w:lineRule="exact"/>
        <w:jc w:val="center"/>
        <w:rPr>
          <w:rFonts w:ascii="宋体" w:hAnsi="宋体"/>
          <w:b/>
          <w:bCs/>
          <w:iCs/>
          <w:sz w:val="32"/>
          <w:szCs w:val="32"/>
        </w:rPr>
      </w:pPr>
      <w:r>
        <w:rPr>
          <w:rFonts w:ascii="宋体" w:hAnsi="宋体" w:hint="eastAsia"/>
          <w:b/>
          <w:bCs/>
          <w:iCs/>
          <w:sz w:val="32"/>
          <w:szCs w:val="32"/>
        </w:rPr>
        <w:t>20</w:t>
      </w:r>
      <w:r w:rsidR="0017136E">
        <w:rPr>
          <w:rFonts w:ascii="宋体" w:hAnsi="宋体" w:hint="eastAsia"/>
          <w:b/>
          <w:bCs/>
          <w:iCs/>
          <w:sz w:val="32"/>
          <w:szCs w:val="32"/>
        </w:rPr>
        <w:t>20</w:t>
      </w:r>
      <w:r>
        <w:rPr>
          <w:rFonts w:ascii="宋体" w:hAnsi="宋体" w:hint="eastAsia"/>
          <w:b/>
          <w:bCs/>
          <w:iCs/>
          <w:sz w:val="32"/>
          <w:szCs w:val="32"/>
        </w:rPr>
        <w:t>年</w:t>
      </w:r>
      <w:r w:rsidR="00070437">
        <w:rPr>
          <w:rFonts w:ascii="宋体" w:hAnsi="宋体" w:hint="eastAsia"/>
          <w:b/>
          <w:bCs/>
          <w:iCs/>
          <w:sz w:val="32"/>
          <w:szCs w:val="32"/>
        </w:rPr>
        <w:t>3</w:t>
      </w:r>
      <w:r>
        <w:rPr>
          <w:rFonts w:ascii="宋体" w:hAnsi="宋体" w:hint="eastAsia"/>
          <w:b/>
          <w:bCs/>
          <w:iCs/>
          <w:sz w:val="32"/>
          <w:szCs w:val="32"/>
        </w:rPr>
        <w:t>月</w:t>
      </w:r>
      <w:r w:rsidR="00070437">
        <w:rPr>
          <w:rFonts w:ascii="宋体" w:hAnsi="宋体" w:hint="eastAsia"/>
          <w:b/>
          <w:bCs/>
          <w:iCs/>
          <w:sz w:val="32"/>
          <w:szCs w:val="32"/>
        </w:rPr>
        <w:t>11</w:t>
      </w:r>
      <w:r>
        <w:rPr>
          <w:rFonts w:ascii="宋体" w:hAnsi="宋体" w:hint="eastAsia"/>
          <w:b/>
          <w:bCs/>
          <w:iCs/>
          <w:sz w:val="32"/>
          <w:szCs w:val="32"/>
        </w:rPr>
        <w:t>日</w:t>
      </w:r>
      <w:r w:rsidRPr="003F0598">
        <w:rPr>
          <w:rFonts w:ascii="宋体" w:hAnsi="宋体" w:hint="eastAsia"/>
          <w:b/>
          <w:bCs/>
          <w:iCs/>
          <w:sz w:val="32"/>
          <w:szCs w:val="32"/>
        </w:rPr>
        <w:t>投资者关系活动记录表</w:t>
      </w:r>
    </w:p>
    <w:p w:rsidR="002E5421" w:rsidRDefault="002E5421" w:rsidP="002E5421">
      <w:pPr>
        <w:spacing w:line="400" w:lineRule="exact"/>
        <w:rPr>
          <w:rFonts w:ascii="宋体" w:hAnsi="宋体"/>
          <w:bCs/>
          <w:iCs/>
          <w:sz w:val="24"/>
          <w:szCs w:val="24"/>
        </w:rPr>
      </w:pPr>
      <w:r>
        <w:rPr>
          <w:rFonts w:ascii="宋体" w:hAnsi="宋体" w:hint="eastAsia"/>
          <w:bCs/>
          <w:iCs/>
          <w:sz w:val="24"/>
          <w:szCs w:val="24"/>
        </w:rPr>
        <w:t xml:space="preserve">                                                      编号：20</w:t>
      </w:r>
      <w:r w:rsidR="0017136E">
        <w:rPr>
          <w:rFonts w:ascii="宋体" w:hAnsi="宋体" w:hint="eastAsia"/>
          <w:bCs/>
          <w:iCs/>
          <w:sz w:val="24"/>
          <w:szCs w:val="24"/>
        </w:rPr>
        <w:t>20</w:t>
      </w:r>
      <w:r>
        <w:rPr>
          <w:rFonts w:ascii="宋体" w:hAnsi="宋体" w:hint="eastAsia"/>
          <w:bCs/>
          <w:iCs/>
          <w:sz w:val="24"/>
          <w:szCs w:val="24"/>
        </w:rPr>
        <w:t>-00</w:t>
      </w:r>
      <w:r w:rsidR="00070437">
        <w:rPr>
          <w:rFonts w:ascii="宋体" w:hAnsi="宋体" w:hint="eastAsia"/>
          <w:bCs/>
          <w:iCs/>
          <w:sz w:val="24"/>
          <w:szCs w:val="24"/>
        </w:rPr>
        <w:t>4</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投资者关系活动类别</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2E5421" w:rsidRDefault="0017136E" w:rsidP="004C1DEC">
            <w:pPr>
              <w:spacing w:line="480" w:lineRule="atLeast"/>
              <w:rPr>
                <w:rFonts w:ascii="宋体" w:hAnsi="宋体"/>
                <w:bCs/>
                <w:iCs/>
                <w:sz w:val="24"/>
                <w:szCs w:val="24"/>
              </w:rPr>
            </w:pPr>
            <w:r>
              <w:rPr>
                <w:rFonts w:ascii="宋体" w:hAnsi="宋体" w:hint="eastAsia"/>
                <w:bCs/>
                <w:iCs/>
                <w:sz w:val="24"/>
                <w:szCs w:val="24"/>
              </w:rPr>
              <w:t>□</w:t>
            </w:r>
            <w:r w:rsidR="002E5421">
              <w:rPr>
                <w:rFonts w:ascii="宋体" w:hAnsi="宋体" w:hint="eastAsia"/>
                <w:sz w:val="24"/>
                <w:szCs w:val="24"/>
              </w:rPr>
              <w:t xml:space="preserve">特定对象调研        </w:t>
            </w:r>
            <w:r w:rsidR="002E5421">
              <w:rPr>
                <w:rFonts w:ascii="宋体" w:hAnsi="宋体" w:hint="eastAsia"/>
                <w:bCs/>
                <w:iCs/>
                <w:sz w:val="24"/>
                <w:szCs w:val="24"/>
              </w:rPr>
              <w:t>□</w:t>
            </w:r>
            <w:r w:rsidR="002E5421">
              <w:rPr>
                <w:rFonts w:ascii="宋体" w:hAnsi="宋体" w:hint="eastAsia"/>
                <w:sz w:val="24"/>
                <w:szCs w:val="24"/>
              </w:rPr>
              <w:t>分析师会议</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2E5421" w:rsidRDefault="002E5421" w:rsidP="004C1DEC">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rsidR="002E5421" w:rsidRDefault="0017136E" w:rsidP="0017136E">
            <w:pPr>
              <w:tabs>
                <w:tab w:val="center" w:pos="3199"/>
              </w:tabs>
              <w:spacing w:line="480" w:lineRule="atLeast"/>
              <w:rPr>
                <w:rFonts w:ascii="宋体" w:hAnsi="宋体"/>
                <w:bCs/>
                <w:iCs/>
                <w:sz w:val="24"/>
                <w:szCs w:val="24"/>
              </w:rPr>
            </w:pPr>
            <w:r>
              <w:rPr>
                <w:rFonts w:ascii="宋体" w:hAnsi="宋体" w:hint="eastAsia"/>
                <w:bCs/>
                <w:iCs/>
                <w:sz w:val="24"/>
                <w:szCs w:val="24"/>
              </w:rPr>
              <w:t>√</w:t>
            </w:r>
            <w:r w:rsidR="002E5421">
              <w:rPr>
                <w:rFonts w:ascii="宋体" w:hAnsi="宋体" w:hint="eastAsia"/>
                <w:sz w:val="24"/>
                <w:szCs w:val="24"/>
              </w:rPr>
              <w:t>其他</w:t>
            </w:r>
            <w:r>
              <w:rPr>
                <w:rFonts w:ascii="宋体" w:hAnsi="宋体" w:hint="eastAsia"/>
                <w:sz w:val="24"/>
                <w:szCs w:val="24"/>
              </w:rPr>
              <w:t xml:space="preserve"> </w:t>
            </w:r>
            <w:r w:rsidR="002E5421">
              <w:rPr>
                <w:rFonts w:ascii="宋体" w:hAnsi="宋体" w:hint="eastAsia"/>
                <w:sz w:val="24"/>
                <w:szCs w:val="24"/>
              </w:rPr>
              <w:t xml:space="preserve"> </w:t>
            </w:r>
            <w:r w:rsidRPr="0017136E">
              <w:rPr>
                <w:rFonts w:ascii="宋体" w:hAnsi="宋体" w:hint="eastAsia"/>
                <w:sz w:val="24"/>
                <w:szCs w:val="24"/>
                <w:u w:val="single"/>
              </w:rPr>
              <w:t>电话会议</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614" w:type="dxa"/>
            <w:shd w:val="clear" w:color="auto" w:fill="auto"/>
          </w:tcPr>
          <w:p w:rsidR="007E6C85" w:rsidRDefault="00A97CD2" w:rsidP="001E2DAF">
            <w:pPr>
              <w:spacing w:line="480" w:lineRule="atLeast"/>
              <w:ind w:left="120" w:hangingChars="50" w:hanging="120"/>
              <w:rPr>
                <w:rFonts w:ascii="宋体" w:hAnsi="宋体"/>
                <w:bCs/>
                <w:iCs/>
                <w:sz w:val="24"/>
                <w:szCs w:val="24"/>
              </w:rPr>
            </w:pPr>
            <w:r w:rsidRPr="00A97CD2">
              <w:rPr>
                <w:rFonts w:ascii="宋体" w:hAnsi="宋体" w:hint="eastAsia"/>
                <w:b/>
                <w:bCs/>
                <w:iCs/>
                <w:sz w:val="24"/>
                <w:szCs w:val="24"/>
              </w:rPr>
              <w:t>机构投资者：</w:t>
            </w:r>
            <w:r w:rsidR="001E2DAF">
              <w:rPr>
                <w:rFonts w:ascii="宋体" w:hAnsi="宋体"/>
                <w:bCs/>
                <w:iCs/>
                <w:sz w:val="24"/>
                <w:szCs w:val="24"/>
              </w:rPr>
              <w:t xml:space="preserve"> </w:t>
            </w:r>
          </w:p>
          <w:p w:rsidR="00C23DAE" w:rsidRPr="00C23DAE" w:rsidRDefault="00070437" w:rsidP="002D4B06">
            <w:pPr>
              <w:spacing w:line="480" w:lineRule="atLeast"/>
              <w:ind w:firstLine="480"/>
              <w:rPr>
                <w:rFonts w:ascii="宋体" w:hAnsi="宋体"/>
                <w:bCs/>
                <w:iCs/>
                <w:sz w:val="24"/>
                <w:szCs w:val="24"/>
              </w:rPr>
            </w:pPr>
            <w:r>
              <w:rPr>
                <w:rFonts w:ascii="宋体" w:hAnsi="宋体" w:hint="eastAsia"/>
                <w:bCs/>
                <w:iCs/>
                <w:sz w:val="24"/>
                <w:szCs w:val="24"/>
              </w:rPr>
              <w:t>华泰证券 鲍荣富 张雪蓉</w:t>
            </w:r>
            <w:r w:rsidR="004E108A">
              <w:rPr>
                <w:rFonts w:ascii="宋体" w:hAnsi="宋体" w:hint="eastAsia"/>
                <w:bCs/>
                <w:iCs/>
                <w:sz w:val="24"/>
                <w:szCs w:val="24"/>
              </w:rPr>
              <w:t xml:space="preserve"> 李亚军</w:t>
            </w:r>
            <w:r>
              <w:rPr>
                <w:rFonts w:ascii="宋体" w:hAnsi="宋体" w:hint="eastAsia"/>
                <w:bCs/>
                <w:iCs/>
                <w:sz w:val="24"/>
                <w:szCs w:val="24"/>
              </w:rPr>
              <w:t>、</w:t>
            </w:r>
            <w:r w:rsidR="004E108A">
              <w:rPr>
                <w:rFonts w:ascii="宋体" w:hAnsi="宋体" w:hint="eastAsia"/>
                <w:bCs/>
                <w:iCs/>
                <w:sz w:val="24"/>
                <w:szCs w:val="24"/>
              </w:rPr>
              <w:t xml:space="preserve">上海汐泰 李妤、北京衍航投资 王辉、长城基金 周诗博、景林资产管理 周茜、3W Fund Management 逯海燕、万达基金、南土资产管理 何亚东、图灵资产 赵子峰、彤源投资 李华冰、毅木资产管理 蒋小东、趣时资产管理 熊林、中信证券 张妮、中欧基金 宋巍巍、交银施罗德基金 张晨、光大保德信基金 丁瑾、前海联合基金 郭泰、华商基金 崔志鹏、华泰证券研究所 张劭文 方晏荷、南方基金管理 都逸敏、博道基金 钱程、中金基金 于智伟、新华养老保险 姚鑫、君禾资本 刘晓、国信证券 章耀、国寿资产 赵文龙、国海证券 王玉龙、国联人寿 夏雪冰、大成基金 赵鹏、天风证券 甘力、太平资产 李治平、平安养老 陈晓光 顾益辉、平安资管 周汝昂、广发基金 陈少平、弘毅投资 何帅、征金资本 蔡硕、新华基金管理 </w:t>
            </w:r>
            <w:r w:rsidR="00942ABE">
              <w:rPr>
                <w:rFonts w:ascii="宋体" w:hAnsi="宋体" w:hint="eastAsia"/>
                <w:bCs/>
                <w:iCs/>
                <w:sz w:val="24"/>
                <w:szCs w:val="24"/>
              </w:rPr>
              <w:t>谷航、明光资本 艾佳文、易方达基金 杨嘉文、民生加银基金 赵洁、民生银行 邓薇、汇添富基金管理 邵蕴奇、益民基金 王聪颖、睿远基金 程冰、西藏源乘投资 刘建中、金鹰基金、银华基金、长安基金 栾绍菲</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时间</w:t>
            </w:r>
          </w:p>
        </w:tc>
        <w:tc>
          <w:tcPr>
            <w:tcW w:w="6614" w:type="dxa"/>
            <w:shd w:val="clear" w:color="auto" w:fill="auto"/>
          </w:tcPr>
          <w:p w:rsidR="002E5421" w:rsidRDefault="00A97CD2" w:rsidP="002D4B06">
            <w:pPr>
              <w:spacing w:line="480" w:lineRule="atLeast"/>
              <w:rPr>
                <w:rFonts w:ascii="宋体" w:hAnsi="宋体"/>
                <w:bCs/>
                <w:iCs/>
                <w:sz w:val="24"/>
                <w:szCs w:val="24"/>
              </w:rPr>
            </w:pPr>
            <w:r>
              <w:rPr>
                <w:rFonts w:ascii="宋体" w:hAnsi="宋体" w:hint="eastAsia"/>
                <w:bCs/>
                <w:iCs/>
                <w:sz w:val="24"/>
                <w:szCs w:val="24"/>
              </w:rPr>
              <w:t>2</w:t>
            </w:r>
            <w:r w:rsidR="0017136E">
              <w:rPr>
                <w:rFonts w:ascii="宋体" w:hAnsi="宋体" w:hint="eastAsia"/>
                <w:bCs/>
                <w:iCs/>
                <w:sz w:val="24"/>
                <w:szCs w:val="24"/>
              </w:rPr>
              <w:t>020</w:t>
            </w:r>
            <w:r>
              <w:rPr>
                <w:rFonts w:ascii="宋体" w:hAnsi="宋体" w:hint="eastAsia"/>
                <w:bCs/>
                <w:iCs/>
                <w:sz w:val="24"/>
                <w:szCs w:val="24"/>
              </w:rPr>
              <w:t>年</w:t>
            </w:r>
            <w:r w:rsidR="00942ABE">
              <w:rPr>
                <w:rFonts w:ascii="宋体" w:hAnsi="宋体" w:hint="eastAsia"/>
                <w:bCs/>
                <w:iCs/>
                <w:sz w:val="24"/>
                <w:szCs w:val="24"/>
              </w:rPr>
              <w:t>3</w:t>
            </w:r>
            <w:r>
              <w:rPr>
                <w:rFonts w:ascii="宋体" w:hAnsi="宋体" w:hint="eastAsia"/>
                <w:bCs/>
                <w:iCs/>
                <w:sz w:val="24"/>
                <w:szCs w:val="24"/>
              </w:rPr>
              <w:t>月</w:t>
            </w:r>
            <w:r w:rsidR="00942ABE">
              <w:rPr>
                <w:rFonts w:ascii="宋体" w:hAnsi="宋体" w:hint="eastAsia"/>
                <w:bCs/>
                <w:iCs/>
                <w:sz w:val="24"/>
                <w:szCs w:val="24"/>
              </w:rPr>
              <w:t>11</w:t>
            </w:r>
            <w:r>
              <w:rPr>
                <w:rFonts w:ascii="宋体" w:hAnsi="宋体" w:hint="eastAsia"/>
                <w:bCs/>
                <w:iCs/>
                <w:sz w:val="24"/>
                <w:szCs w:val="24"/>
              </w:rPr>
              <w:t>日</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lastRenderedPageBreak/>
              <w:t>地点</w:t>
            </w:r>
          </w:p>
        </w:tc>
        <w:tc>
          <w:tcPr>
            <w:tcW w:w="6614" w:type="dxa"/>
            <w:shd w:val="clear" w:color="auto" w:fill="auto"/>
          </w:tcPr>
          <w:p w:rsidR="002E5421" w:rsidRDefault="009C3C00" w:rsidP="005F0520">
            <w:pPr>
              <w:spacing w:line="480" w:lineRule="atLeast"/>
              <w:rPr>
                <w:rFonts w:ascii="宋体" w:hAnsi="宋体"/>
                <w:bCs/>
                <w:iCs/>
                <w:sz w:val="24"/>
                <w:szCs w:val="24"/>
              </w:rPr>
            </w:pPr>
            <w:r>
              <w:rPr>
                <w:rFonts w:ascii="宋体" w:hAnsi="宋体" w:hint="eastAsia"/>
                <w:bCs/>
                <w:iCs/>
                <w:sz w:val="24"/>
                <w:szCs w:val="24"/>
              </w:rPr>
              <w:t>电话会议</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6614" w:type="dxa"/>
            <w:shd w:val="clear" w:color="auto" w:fill="auto"/>
          </w:tcPr>
          <w:p w:rsidR="002E5421" w:rsidRDefault="00942ABE" w:rsidP="004C1DEC">
            <w:pPr>
              <w:spacing w:line="480" w:lineRule="atLeast"/>
              <w:rPr>
                <w:rFonts w:ascii="宋体" w:hAnsi="宋体"/>
                <w:bCs/>
                <w:iCs/>
                <w:sz w:val="24"/>
                <w:szCs w:val="24"/>
              </w:rPr>
            </w:pPr>
            <w:r>
              <w:rPr>
                <w:rFonts w:ascii="宋体" w:hAnsi="宋体" w:cs="宋体" w:hint="eastAsia"/>
                <w:sz w:val="24"/>
              </w:rPr>
              <w:t>董事长 卢震宇、副总经理兼财务总监 杨永安、</w:t>
            </w:r>
            <w:r w:rsidR="00A97CD2">
              <w:rPr>
                <w:rFonts w:ascii="宋体" w:hAnsi="宋体" w:cs="宋体" w:hint="eastAsia"/>
                <w:sz w:val="24"/>
              </w:rPr>
              <w:t>董事会秘书</w:t>
            </w:r>
            <w:r>
              <w:rPr>
                <w:rFonts w:ascii="宋体" w:hAnsi="宋体" w:cs="宋体" w:hint="eastAsia"/>
                <w:sz w:val="24"/>
              </w:rPr>
              <w:t xml:space="preserve"> </w:t>
            </w:r>
            <w:r w:rsidR="00A97CD2">
              <w:rPr>
                <w:rFonts w:ascii="宋体" w:hAnsi="宋体" w:cs="宋体" w:hint="eastAsia"/>
                <w:sz w:val="24"/>
              </w:rPr>
              <w:t>陈志国、证券事务代表</w:t>
            </w:r>
            <w:r>
              <w:rPr>
                <w:rFonts w:ascii="宋体" w:hAnsi="宋体" w:cs="宋体" w:hint="eastAsia"/>
                <w:sz w:val="24"/>
              </w:rPr>
              <w:t xml:space="preserve"> </w:t>
            </w:r>
            <w:r w:rsidR="00A97CD2">
              <w:rPr>
                <w:rFonts w:ascii="宋体" w:hAnsi="宋体" w:cs="宋体" w:hint="eastAsia"/>
                <w:sz w:val="24"/>
              </w:rPr>
              <w:t>任燕清、投资部副经理</w:t>
            </w:r>
            <w:r>
              <w:rPr>
                <w:rFonts w:ascii="宋体" w:hAnsi="宋体" w:cs="宋体" w:hint="eastAsia"/>
                <w:sz w:val="24"/>
              </w:rPr>
              <w:t xml:space="preserve"> </w:t>
            </w:r>
            <w:r w:rsidR="00A97CD2">
              <w:rPr>
                <w:rFonts w:ascii="宋体" w:hAnsi="宋体" w:cs="宋体" w:hint="eastAsia"/>
                <w:sz w:val="24"/>
              </w:rPr>
              <w:t>李宏辉</w:t>
            </w:r>
          </w:p>
        </w:tc>
      </w:tr>
      <w:tr w:rsidR="002E5421" w:rsidTr="004C1DEC">
        <w:trPr>
          <w:trHeight w:val="1757"/>
        </w:trPr>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投资者关系活动主要内容介绍</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EF2417" w:rsidRDefault="00EF2417" w:rsidP="00EF2417">
            <w:pPr>
              <w:widowControl/>
              <w:spacing w:line="360" w:lineRule="auto"/>
              <w:ind w:firstLineChars="196" w:firstLine="472"/>
              <w:rPr>
                <w:rFonts w:ascii="宋体" w:hAnsi="宋体" w:cs="宋体"/>
                <w:b/>
                <w:kern w:val="0"/>
                <w:sz w:val="24"/>
              </w:rPr>
            </w:pPr>
            <w:r>
              <w:rPr>
                <w:rFonts w:ascii="宋体" w:hAnsi="宋体" w:cs="宋体" w:hint="eastAsia"/>
                <w:b/>
                <w:kern w:val="0"/>
                <w:sz w:val="24"/>
              </w:rPr>
              <w:t>一</w:t>
            </w:r>
            <w:r w:rsidRPr="0077526E">
              <w:rPr>
                <w:rFonts w:ascii="宋体" w:hAnsi="宋体" w:cs="宋体" w:hint="eastAsia"/>
                <w:b/>
                <w:kern w:val="0"/>
                <w:sz w:val="24"/>
              </w:rPr>
              <w:t>、</w:t>
            </w:r>
            <w:r w:rsidR="002D4B06">
              <w:rPr>
                <w:rFonts w:ascii="宋体" w:hAnsi="宋体" w:cs="宋体" w:hint="eastAsia"/>
                <w:b/>
                <w:kern w:val="0"/>
                <w:sz w:val="24"/>
              </w:rPr>
              <w:t>公司</w:t>
            </w:r>
            <w:r w:rsidR="001E2DAF">
              <w:rPr>
                <w:rFonts w:ascii="宋体" w:hAnsi="宋体" w:cs="宋体" w:hint="eastAsia"/>
                <w:b/>
                <w:kern w:val="0"/>
                <w:sz w:val="24"/>
              </w:rPr>
              <w:t>疫情</w:t>
            </w:r>
            <w:r w:rsidR="00D36BFB">
              <w:rPr>
                <w:rFonts w:ascii="宋体" w:hAnsi="宋体" w:cs="宋体" w:hint="eastAsia"/>
                <w:b/>
                <w:kern w:val="0"/>
                <w:sz w:val="24"/>
              </w:rPr>
              <w:t>复工</w:t>
            </w:r>
            <w:r w:rsidR="001E2DAF">
              <w:rPr>
                <w:rFonts w:ascii="宋体" w:hAnsi="宋体" w:cs="宋体" w:hint="eastAsia"/>
                <w:b/>
                <w:kern w:val="0"/>
                <w:sz w:val="24"/>
              </w:rPr>
              <w:t>复产</w:t>
            </w:r>
            <w:r w:rsidR="00A94E66">
              <w:rPr>
                <w:rFonts w:ascii="宋体" w:hAnsi="宋体" w:cs="宋体" w:hint="eastAsia"/>
                <w:b/>
                <w:kern w:val="0"/>
                <w:sz w:val="24"/>
              </w:rPr>
              <w:t>情况？</w:t>
            </w:r>
          </w:p>
          <w:p w:rsidR="00ED23D9" w:rsidRPr="00ED23D9" w:rsidRDefault="00ED23D9" w:rsidP="00ED23D9">
            <w:pPr>
              <w:widowControl/>
              <w:spacing w:line="360" w:lineRule="auto"/>
              <w:ind w:firstLine="480"/>
              <w:rPr>
                <w:rFonts w:ascii="宋体" w:hAnsi="宋体"/>
                <w:color w:val="333333"/>
                <w:kern w:val="0"/>
                <w:sz w:val="24"/>
              </w:rPr>
            </w:pPr>
            <w:r w:rsidRPr="00ED23D9">
              <w:rPr>
                <w:rFonts w:ascii="宋体" w:hAnsi="宋体" w:hint="eastAsia"/>
                <w:color w:val="333333"/>
                <w:kern w:val="0"/>
                <w:sz w:val="24"/>
              </w:rPr>
              <w:t>目前</w:t>
            </w:r>
            <w:r w:rsidR="006B339B">
              <w:rPr>
                <w:rFonts w:ascii="宋体" w:hAnsi="宋体" w:hint="eastAsia"/>
                <w:color w:val="333333"/>
                <w:kern w:val="0"/>
                <w:sz w:val="24"/>
              </w:rPr>
              <w:t>台州</w:t>
            </w:r>
            <w:r>
              <w:rPr>
                <w:rFonts w:asciiTheme="minorEastAsia" w:eastAsiaTheme="minorEastAsia" w:hAnsiTheme="minorEastAsia" w:hint="eastAsia"/>
                <w:color w:val="333333"/>
                <w:kern w:val="0"/>
                <w:sz w:val="24"/>
              </w:rPr>
              <w:t>黄岩</w:t>
            </w:r>
            <w:r w:rsidR="00AE1762">
              <w:rPr>
                <w:rFonts w:ascii="宋体" w:hAnsi="宋体" w:hint="eastAsia"/>
                <w:color w:val="333333"/>
                <w:kern w:val="0"/>
                <w:sz w:val="24"/>
              </w:rPr>
              <w:t>总部已经完全复工</w:t>
            </w:r>
            <w:r w:rsidRPr="00ED23D9">
              <w:rPr>
                <w:rFonts w:ascii="宋体" w:hAnsi="宋体" w:hint="eastAsia"/>
                <w:color w:val="333333"/>
                <w:kern w:val="0"/>
                <w:sz w:val="24"/>
              </w:rPr>
              <w:t>，生产、销售</w:t>
            </w:r>
            <w:r w:rsidR="00546AFB">
              <w:rPr>
                <w:rFonts w:ascii="宋体" w:hAnsi="宋体" w:hint="eastAsia"/>
                <w:color w:val="333333"/>
                <w:kern w:val="0"/>
                <w:sz w:val="24"/>
              </w:rPr>
              <w:t>基本恢复正常，各子公司也在陆续复工，子公司目前没有完全达产，</w:t>
            </w:r>
            <w:r w:rsidRPr="00ED23D9">
              <w:rPr>
                <w:rFonts w:ascii="宋体" w:hAnsi="宋体" w:hint="eastAsia"/>
                <w:color w:val="333333"/>
                <w:kern w:val="0"/>
                <w:sz w:val="24"/>
              </w:rPr>
              <w:t>已经有70-80%的复工率。疫情对公司2月份影响</w:t>
            </w:r>
            <w:r>
              <w:rPr>
                <w:rFonts w:asciiTheme="minorEastAsia" w:eastAsiaTheme="minorEastAsia" w:hAnsiTheme="minorEastAsia" w:hint="eastAsia"/>
                <w:color w:val="333333"/>
                <w:kern w:val="0"/>
                <w:sz w:val="24"/>
              </w:rPr>
              <w:t>较大</w:t>
            </w:r>
            <w:r w:rsidRPr="00ED23D9">
              <w:rPr>
                <w:rFonts w:ascii="宋体" w:hAnsi="宋体" w:hint="eastAsia"/>
                <w:color w:val="333333"/>
                <w:kern w:val="0"/>
                <w:sz w:val="24"/>
              </w:rPr>
              <w:t>，3</w:t>
            </w:r>
            <w:r w:rsidR="00122856">
              <w:rPr>
                <w:rFonts w:ascii="宋体" w:hAnsi="宋体" w:hint="eastAsia"/>
                <w:color w:val="333333"/>
                <w:kern w:val="0"/>
                <w:sz w:val="24"/>
              </w:rPr>
              <w:t>月</w:t>
            </w:r>
            <w:r w:rsidRPr="00ED23D9">
              <w:rPr>
                <w:rFonts w:ascii="宋体" w:hAnsi="宋体" w:hint="eastAsia"/>
                <w:color w:val="333333"/>
                <w:kern w:val="0"/>
                <w:sz w:val="24"/>
              </w:rPr>
              <w:t>上旬也是有影响，</w:t>
            </w:r>
            <w:r w:rsidR="0065186A">
              <w:rPr>
                <w:rFonts w:asciiTheme="minorEastAsia" w:eastAsiaTheme="minorEastAsia" w:hAnsiTheme="minorEastAsia" w:hint="eastAsia"/>
                <w:color w:val="333333"/>
                <w:kern w:val="0"/>
                <w:sz w:val="24"/>
              </w:rPr>
              <w:t>3月</w:t>
            </w:r>
            <w:r w:rsidR="00122856">
              <w:rPr>
                <w:rFonts w:ascii="宋体" w:hAnsi="宋体" w:hint="eastAsia"/>
                <w:color w:val="333333"/>
                <w:kern w:val="0"/>
                <w:sz w:val="24"/>
              </w:rPr>
              <w:t>中</w:t>
            </w:r>
            <w:r w:rsidRPr="00ED23D9">
              <w:rPr>
                <w:rFonts w:ascii="宋体" w:hAnsi="宋体" w:hint="eastAsia"/>
                <w:color w:val="333333"/>
                <w:kern w:val="0"/>
                <w:sz w:val="24"/>
              </w:rPr>
              <w:t>旬基本上恢复正常。</w:t>
            </w:r>
          </w:p>
          <w:p w:rsidR="00ED23D9" w:rsidRPr="006466C7" w:rsidRDefault="00ED23D9" w:rsidP="00ED23D9">
            <w:pPr>
              <w:widowControl/>
              <w:spacing w:line="360" w:lineRule="auto"/>
              <w:ind w:firstLine="480"/>
              <w:rPr>
                <w:rFonts w:ascii="宋体" w:hAnsi="宋体" w:cs="宋体"/>
                <w:b/>
                <w:kern w:val="0"/>
                <w:sz w:val="24"/>
              </w:rPr>
            </w:pPr>
            <w:r w:rsidRPr="006466C7">
              <w:rPr>
                <w:rFonts w:ascii="宋体" w:hAnsi="宋体" w:cs="宋体" w:hint="eastAsia"/>
                <w:b/>
                <w:kern w:val="0"/>
                <w:sz w:val="24"/>
              </w:rPr>
              <w:t>二、疫情是否影响2020年的经营目标？</w:t>
            </w:r>
          </w:p>
          <w:p w:rsidR="00ED23D9" w:rsidRPr="006466C7" w:rsidRDefault="00ED23D9" w:rsidP="00ED23D9">
            <w:pPr>
              <w:widowControl/>
              <w:spacing w:line="360" w:lineRule="auto"/>
              <w:ind w:firstLine="480"/>
              <w:rPr>
                <w:rFonts w:ascii="宋体" w:hAnsi="宋体" w:cs="宋体"/>
                <w:kern w:val="0"/>
                <w:sz w:val="24"/>
              </w:rPr>
            </w:pPr>
            <w:r w:rsidRPr="006466C7">
              <w:rPr>
                <w:rFonts w:ascii="宋体" w:hAnsi="宋体" w:cs="宋体" w:hint="eastAsia"/>
                <w:kern w:val="0"/>
                <w:sz w:val="24"/>
              </w:rPr>
              <w:t>从目前情况看，疫情对公司一季度</w:t>
            </w:r>
            <w:r>
              <w:rPr>
                <w:rFonts w:ascii="宋体" w:hAnsi="宋体" w:cs="宋体" w:hint="eastAsia"/>
                <w:kern w:val="0"/>
                <w:sz w:val="24"/>
              </w:rPr>
              <w:t>造成</w:t>
            </w:r>
            <w:r w:rsidRPr="006466C7">
              <w:rPr>
                <w:rFonts w:ascii="宋体" w:hAnsi="宋体" w:cs="宋体" w:hint="eastAsia"/>
                <w:kern w:val="0"/>
                <w:sz w:val="24"/>
              </w:rPr>
              <w:t>较大影响。但是从现在恢复生产和销售的情况来看，这种影响是可控的，</w:t>
            </w:r>
            <w:r>
              <w:rPr>
                <w:rFonts w:ascii="宋体" w:hAnsi="宋体" w:cs="宋体" w:hint="eastAsia"/>
                <w:kern w:val="0"/>
                <w:sz w:val="24"/>
              </w:rPr>
              <w:t>公司</w:t>
            </w:r>
            <w:r w:rsidRPr="006466C7">
              <w:rPr>
                <w:rFonts w:ascii="宋体" w:hAnsi="宋体" w:cs="宋体" w:hint="eastAsia"/>
                <w:kern w:val="0"/>
                <w:sz w:val="24"/>
              </w:rPr>
              <w:t>对全年经营目标保持不变。</w:t>
            </w:r>
          </w:p>
          <w:p w:rsidR="0065186A" w:rsidRDefault="003675D8" w:rsidP="00CC64A3">
            <w:pPr>
              <w:widowControl/>
              <w:spacing w:line="360" w:lineRule="auto"/>
              <w:ind w:firstLine="480"/>
              <w:rPr>
                <w:rFonts w:ascii="宋体" w:hAnsi="宋体" w:cs="宋体"/>
                <w:b/>
                <w:kern w:val="0"/>
                <w:sz w:val="24"/>
              </w:rPr>
            </w:pPr>
            <w:r>
              <w:rPr>
                <w:rFonts w:ascii="宋体" w:hAnsi="宋体" w:cs="宋体" w:hint="eastAsia"/>
                <w:b/>
                <w:kern w:val="0"/>
                <w:sz w:val="24"/>
              </w:rPr>
              <w:t>三、</w:t>
            </w:r>
            <w:r w:rsidR="0065186A">
              <w:rPr>
                <w:rFonts w:ascii="宋体" w:hAnsi="宋体" w:cs="宋体" w:hint="eastAsia"/>
                <w:b/>
                <w:kern w:val="0"/>
                <w:sz w:val="24"/>
              </w:rPr>
              <w:t>2019年的增长是否可以延续？</w:t>
            </w:r>
          </w:p>
          <w:p w:rsidR="006F1A4B" w:rsidRDefault="0065186A" w:rsidP="006F1A4B">
            <w:pPr>
              <w:widowControl/>
              <w:spacing w:line="360" w:lineRule="auto"/>
              <w:ind w:firstLine="480"/>
              <w:rPr>
                <w:rFonts w:ascii="宋体" w:hAnsi="宋体" w:cs="宋体" w:hint="eastAsia"/>
                <w:kern w:val="0"/>
                <w:sz w:val="24"/>
              </w:rPr>
            </w:pPr>
            <w:r>
              <w:rPr>
                <w:rFonts w:ascii="宋体" w:hAnsi="宋体" w:cs="宋体" w:hint="eastAsia"/>
                <w:kern w:val="0"/>
                <w:sz w:val="24"/>
              </w:rPr>
              <w:t>2019年增长是公司</w:t>
            </w:r>
            <w:r w:rsidR="00270F14">
              <w:rPr>
                <w:rFonts w:ascii="宋体" w:hAnsi="宋体" w:cs="宋体" w:hint="eastAsia"/>
                <w:kern w:val="0"/>
                <w:sz w:val="24"/>
              </w:rPr>
              <w:t>多年努力的结果，是公司发展上了一个新台阶，公司近两年销售收入保持较快增长，</w:t>
            </w:r>
            <w:r w:rsidR="00270F14" w:rsidRPr="00270F14">
              <w:rPr>
                <w:rFonts w:ascii="宋体" w:hAnsi="宋体" w:cs="宋体" w:hint="eastAsia"/>
                <w:kern w:val="0"/>
                <w:sz w:val="24"/>
              </w:rPr>
              <w:t>收</w:t>
            </w:r>
            <w:r w:rsidR="00270F14">
              <w:rPr>
                <w:rFonts w:ascii="宋体" w:hAnsi="宋体" w:cs="宋体" w:hint="eastAsia"/>
                <w:kern w:val="0"/>
                <w:sz w:val="24"/>
              </w:rPr>
              <w:t>入的增加一方面带来了毛利增加，</w:t>
            </w:r>
            <w:r w:rsidR="00270F14" w:rsidRPr="00270F14">
              <w:rPr>
                <w:rFonts w:ascii="宋体" w:hAnsi="宋体" w:cs="宋体" w:hint="eastAsia"/>
                <w:kern w:val="0"/>
                <w:sz w:val="24"/>
              </w:rPr>
              <w:t>同时也摊薄了单位的生产成本和期间费用成本，</w:t>
            </w:r>
            <w:r w:rsidR="006B339B">
              <w:rPr>
                <w:rFonts w:ascii="宋体" w:hAnsi="宋体" w:cs="宋体" w:hint="eastAsia"/>
                <w:kern w:val="0"/>
                <w:sz w:val="24"/>
              </w:rPr>
              <w:t>这</w:t>
            </w:r>
            <w:r w:rsidR="00270F14">
              <w:rPr>
                <w:rFonts w:ascii="宋体" w:hAnsi="宋体" w:cs="宋体" w:hint="eastAsia"/>
                <w:kern w:val="0"/>
                <w:sz w:val="24"/>
              </w:rPr>
              <w:t>是</w:t>
            </w:r>
            <w:r w:rsidR="00270F14" w:rsidRPr="00270F14">
              <w:rPr>
                <w:rFonts w:ascii="宋体" w:hAnsi="宋体" w:cs="宋体" w:hint="eastAsia"/>
                <w:kern w:val="0"/>
                <w:sz w:val="24"/>
              </w:rPr>
              <w:t>盈利能力增加的最主要的因素</w:t>
            </w:r>
            <w:r w:rsidR="00270F14">
              <w:rPr>
                <w:rFonts w:ascii="宋体" w:hAnsi="宋体" w:cs="宋体" w:hint="eastAsia"/>
                <w:kern w:val="0"/>
                <w:sz w:val="24"/>
              </w:rPr>
              <w:t>。收入增长</w:t>
            </w:r>
            <w:r w:rsidR="00546AFB">
              <w:rPr>
                <w:rFonts w:ascii="宋体" w:hAnsi="宋体" w:cs="宋体" w:hint="eastAsia"/>
                <w:kern w:val="0"/>
                <w:sz w:val="24"/>
              </w:rPr>
              <w:t>一方面是公司</w:t>
            </w:r>
            <w:r w:rsidR="00023B6A">
              <w:rPr>
                <w:rFonts w:ascii="宋体" w:hAnsi="宋体" w:cs="宋体" w:hint="eastAsia"/>
                <w:kern w:val="0"/>
                <w:sz w:val="24"/>
              </w:rPr>
              <w:t>通过自身不断努力拓展市场，提高管理质量，</w:t>
            </w:r>
            <w:r w:rsidR="00546AFB">
              <w:rPr>
                <w:rFonts w:ascii="宋体" w:hAnsi="宋体" w:cs="宋体" w:hint="eastAsia"/>
                <w:kern w:val="0"/>
                <w:sz w:val="24"/>
              </w:rPr>
              <w:t>新建</w:t>
            </w:r>
            <w:r w:rsidR="00023B6A">
              <w:rPr>
                <w:rFonts w:ascii="宋体" w:hAnsi="宋体" w:cs="宋体" w:hint="eastAsia"/>
                <w:kern w:val="0"/>
                <w:sz w:val="24"/>
              </w:rPr>
              <w:t>、</w:t>
            </w:r>
            <w:r w:rsidR="00546AFB">
              <w:rPr>
                <w:rFonts w:ascii="宋体" w:hAnsi="宋体" w:cs="宋体" w:hint="eastAsia"/>
                <w:kern w:val="0"/>
                <w:sz w:val="24"/>
              </w:rPr>
              <w:t>并购的生产基地产能得到了</w:t>
            </w:r>
            <w:r w:rsidR="00023B6A">
              <w:rPr>
                <w:rFonts w:ascii="宋体" w:hAnsi="宋体" w:cs="宋体" w:hint="eastAsia"/>
                <w:kern w:val="0"/>
                <w:sz w:val="24"/>
              </w:rPr>
              <w:t>有效</w:t>
            </w:r>
            <w:r w:rsidR="00546AFB">
              <w:rPr>
                <w:rFonts w:ascii="宋体" w:hAnsi="宋体" w:cs="宋体" w:hint="eastAsia"/>
                <w:kern w:val="0"/>
                <w:sz w:val="24"/>
              </w:rPr>
              <w:t>释放,</w:t>
            </w:r>
            <w:r w:rsidR="00023B6A">
              <w:rPr>
                <w:rFonts w:ascii="宋体" w:hAnsi="宋体" w:cs="宋体" w:hint="eastAsia"/>
                <w:kern w:val="0"/>
                <w:sz w:val="24"/>
              </w:rPr>
              <w:t>另一方面是塑料管道行业的集中度在提升，下游房地产行业的集中度也在提升，强强联合成为一种必然的趋势。</w:t>
            </w:r>
            <w:r w:rsidR="00E40C2A">
              <w:rPr>
                <w:rFonts w:ascii="宋体" w:hAnsi="宋体" w:cs="宋体" w:hint="eastAsia"/>
                <w:kern w:val="0"/>
                <w:sz w:val="24"/>
              </w:rPr>
              <w:t>结合公司</w:t>
            </w:r>
            <w:r w:rsidR="002941CF">
              <w:rPr>
                <w:rFonts w:ascii="宋体" w:hAnsi="宋体" w:cs="宋体" w:hint="eastAsia"/>
                <w:kern w:val="0"/>
                <w:sz w:val="24"/>
              </w:rPr>
              <w:t>自身和行业的发展，未来几年公司应该能够保持较好的增长势头。</w:t>
            </w:r>
          </w:p>
          <w:p w:rsidR="006F1A4B" w:rsidRPr="006F1A4B" w:rsidRDefault="006F1A4B" w:rsidP="006F1A4B">
            <w:pPr>
              <w:widowControl/>
              <w:spacing w:line="360" w:lineRule="auto"/>
              <w:ind w:firstLine="480"/>
              <w:rPr>
                <w:rFonts w:ascii="宋体" w:hAnsi="宋体" w:cs="宋体"/>
                <w:b/>
                <w:kern w:val="0"/>
                <w:sz w:val="24"/>
              </w:rPr>
            </w:pPr>
            <w:r>
              <w:rPr>
                <w:rFonts w:ascii="宋体" w:hAnsi="宋体" w:cs="宋体" w:hint="eastAsia"/>
                <w:b/>
                <w:kern w:val="0"/>
                <w:sz w:val="24"/>
              </w:rPr>
              <w:t>四、</w:t>
            </w:r>
            <w:r w:rsidR="00122856">
              <w:rPr>
                <w:rFonts w:ascii="宋体" w:hAnsi="宋体" w:cs="宋体" w:hint="eastAsia"/>
                <w:b/>
                <w:kern w:val="0"/>
                <w:sz w:val="24"/>
              </w:rPr>
              <w:t>成本构成</w:t>
            </w:r>
            <w:r w:rsidRPr="006F1A4B">
              <w:rPr>
                <w:rFonts w:ascii="宋体" w:hAnsi="宋体" w:cs="宋体" w:hint="eastAsia"/>
                <w:b/>
                <w:kern w:val="0"/>
                <w:sz w:val="24"/>
              </w:rPr>
              <w:t>PVC</w:t>
            </w:r>
            <w:r w:rsidR="00122856">
              <w:rPr>
                <w:rFonts w:ascii="宋体" w:hAnsi="宋体" w:cs="宋体" w:hint="eastAsia"/>
                <w:b/>
                <w:kern w:val="0"/>
                <w:sz w:val="24"/>
              </w:rPr>
              <w:t>、</w:t>
            </w:r>
            <w:r w:rsidRPr="006F1A4B">
              <w:rPr>
                <w:rFonts w:ascii="宋体" w:hAnsi="宋体" w:cs="宋体" w:hint="eastAsia"/>
                <w:b/>
                <w:kern w:val="0"/>
                <w:sz w:val="24"/>
              </w:rPr>
              <w:t>PE和PPR</w:t>
            </w:r>
            <w:r w:rsidR="00E7330A">
              <w:rPr>
                <w:rFonts w:ascii="宋体" w:hAnsi="宋体" w:cs="宋体" w:hint="eastAsia"/>
                <w:b/>
                <w:kern w:val="0"/>
                <w:sz w:val="24"/>
              </w:rPr>
              <w:t>原材料占比是多少？</w:t>
            </w:r>
            <w:r w:rsidRPr="006F1A4B">
              <w:rPr>
                <w:rFonts w:ascii="宋体" w:hAnsi="宋体" w:cs="宋体"/>
                <w:b/>
                <w:kern w:val="0"/>
                <w:sz w:val="24"/>
              </w:rPr>
              <w:t xml:space="preserve"> </w:t>
            </w:r>
          </w:p>
          <w:p w:rsidR="006F1A4B" w:rsidRDefault="006F1A4B" w:rsidP="00CC64A3">
            <w:pPr>
              <w:widowControl/>
              <w:spacing w:line="360" w:lineRule="auto"/>
              <w:ind w:firstLine="480"/>
              <w:rPr>
                <w:rFonts w:ascii="宋体" w:hAnsi="宋体" w:cs="宋体" w:hint="eastAsia"/>
                <w:kern w:val="0"/>
                <w:sz w:val="24"/>
              </w:rPr>
            </w:pPr>
            <w:r w:rsidRPr="006F1A4B">
              <w:rPr>
                <w:rFonts w:ascii="宋体" w:hAnsi="宋体" w:cs="宋体" w:hint="eastAsia"/>
                <w:kern w:val="0"/>
                <w:sz w:val="24"/>
              </w:rPr>
              <w:t>公司的产品结构当中PVC</w:t>
            </w:r>
            <w:r w:rsidR="00365F32">
              <w:rPr>
                <w:rFonts w:ascii="宋体" w:hAnsi="宋体" w:cs="宋体" w:hint="eastAsia"/>
                <w:kern w:val="0"/>
                <w:sz w:val="24"/>
              </w:rPr>
              <w:t>占</w:t>
            </w:r>
            <w:r w:rsidRPr="006F1A4B">
              <w:rPr>
                <w:rFonts w:ascii="宋体" w:hAnsi="宋体" w:cs="宋体" w:hint="eastAsia"/>
                <w:kern w:val="0"/>
                <w:sz w:val="24"/>
              </w:rPr>
              <w:t>50%</w:t>
            </w:r>
            <w:r>
              <w:rPr>
                <w:rFonts w:ascii="宋体" w:hAnsi="宋体" w:cs="宋体" w:hint="eastAsia"/>
                <w:kern w:val="0"/>
                <w:sz w:val="24"/>
              </w:rPr>
              <w:t>多</w:t>
            </w:r>
            <w:r w:rsidRPr="006F1A4B">
              <w:rPr>
                <w:rFonts w:ascii="宋体" w:hAnsi="宋体" w:cs="宋体" w:hint="eastAsia"/>
                <w:kern w:val="0"/>
                <w:sz w:val="24"/>
              </w:rPr>
              <w:t>，PE这</w:t>
            </w:r>
            <w:r w:rsidR="00365F32">
              <w:rPr>
                <w:rFonts w:ascii="宋体" w:hAnsi="宋体" w:cs="宋体" w:hint="eastAsia"/>
                <w:kern w:val="0"/>
                <w:sz w:val="24"/>
              </w:rPr>
              <w:t>占</w:t>
            </w:r>
            <w:r w:rsidRPr="006F1A4B">
              <w:rPr>
                <w:rFonts w:ascii="宋体" w:hAnsi="宋体" w:cs="宋体" w:hint="eastAsia"/>
                <w:kern w:val="0"/>
                <w:sz w:val="24"/>
              </w:rPr>
              <w:t>20%</w:t>
            </w:r>
            <w:r>
              <w:rPr>
                <w:rFonts w:ascii="宋体" w:hAnsi="宋体" w:cs="宋体" w:hint="eastAsia"/>
                <w:kern w:val="0"/>
                <w:sz w:val="24"/>
              </w:rPr>
              <w:t>多</w:t>
            </w:r>
            <w:r w:rsidRPr="006F1A4B">
              <w:rPr>
                <w:rFonts w:ascii="宋体" w:hAnsi="宋体" w:cs="宋体" w:hint="eastAsia"/>
                <w:kern w:val="0"/>
                <w:sz w:val="24"/>
              </w:rPr>
              <w:t>，PPR</w:t>
            </w:r>
            <w:r w:rsidR="00365F32">
              <w:rPr>
                <w:rFonts w:ascii="宋体" w:hAnsi="宋体" w:cs="宋体" w:hint="eastAsia"/>
                <w:kern w:val="0"/>
                <w:sz w:val="24"/>
              </w:rPr>
              <w:t>占</w:t>
            </w:r>
            <w:r w:rsidRPr="006F1A4B">
              <w:rPr>
                <w:rFonts w:ascii="宋体" w:hAnsi="宋体" w:cs="宋体" w:hint="eastAsia"/>
                <w:kern w:val="0"/>
                <w:sz w:val="24"/>
              </w:rPr>
              <w:t>20%</w:t>
            </w:r>
            <w:r>
              <w:rPr>
                <w:rFonts w:ascii="宋体" w:hAnsi="宋体" w:cs="宋体" w:hint="eastAsia"/>
                <w:kern w:val="0"/>
                <w:sz w:val="24"/>
              </w:rPr>
              <w:t>左右</w:t>
            </w:r>
            <w:r w:rsidRPr="006F1A4B">
              <w:rPr>
                <w:rFonts w:ascii="宋体" w:hAnsi="宋体" w:cs="宋体" w:hint="eastAsia"/>
                <w:kern w:val="0"/>
                <w:sz w:val="24"/>
              </w:rPr>
              <w:t>，也是我们采购材料的构成。</w:t>
            </w:r>
          </w:p>
          <w:p w:rsidR="006F1A4B" w:rsidRDefault="006F1A4B" w:rsidP="00CC64A3">
            <w:pPr>
              <w:widowControl/>
              <w:spacing w:line="360" w:lineRule="auto"/>
              <w:ind w:firstLine="480"/>
              <w:rPr>
                <w:rFonts w:ascii="宋体" w:hAnsi="宋体" w:cs="宋体" w:hint="eastAsia"/>
                <w:kern w:val="0"/>
                <w:sz w:val="24"/>
              </w:rPr>
            </w:pPr>
            <w:r>
              <w:rPr>
                <w:rFonts w:ascii="宋体" w:hAnsi="宋体" w:cs="宋体" w:hint="eastAsia"/>
                <w:b/>
                <w:kern w:val="0"/>
                <w:sz w:val="24"/>
              </w:rPr>
              <w:t>五 、油价下跌对业绩怎么体现</w:t>
            </w:r>
            <w:r w:rsidRPr="006F1A4B">
              <w:rPr>
                <w:rFonts w:ascii="宋体" w:hAnsi="宋体" w:cs="宋体" w:hint="eastAsia"/>
                <w:b/>
                <w:kern w:val="0"/>
                <w:sz w:val="24"/>
              </w:rPr>
              <w:t>？</w:t>
            </w:r>
          </w:p>
          <w:p w:rsidR="00EE5395" w:rsidRPr="00EE5395" w:rsidRDefault="00EE5395" w:rsidP="00EE5395">
            <w:pPr>
              <w:widowControl/>
              <w:spacing w:line="360" w:lineRule="auto"/>
              <w:ind w:firstLineChars="196" w:firstLine="470"/>
              <w:rPr>
                <w:rFonts w:ascii="宋体" w:hAnsi="宋体" w:cs="宋体" w:hint="eastAsia"/>
                <w:kern w:val="0"/>
                <w:sz w:val="24"/>
              </w:rPr>
            </w:pPr>
            <w:r w:rsidRPr="00EE5395">
              <w:rPr>
                <w:rFonts w:ascii="宋体" w:hAnsi="宋体" w:cs="宋体" w:hint="eastAsia"/>
                <w:kern w:val="0"/>
                <w:sz w:val="24"/>
              </w:rPr>
              <w:t>原材料的价格下降如果销售价格没有同步下降，肯定会降低公司产品成本</w:t>
            </w:r>
            <w:r>
              <w:rPr>
                <w:rFonts w:ascii="宋体" w:hAnsi="宋体" w:cs="宋体" w:hint="eastAsia"/>
                <w:kern w:val="0"/>
                <w:sz w:val="24"/>
              </w:rPr>
              <w:t>，</w:t>
            </w:r>
            <w:r w:rsidRPr="00EE5395">
              <w:rPr>
                <w:rFonts w:ascii="宋体" w:hAnsi="宋体" w:cs="宋体" w:hint="eastAsia"/>
                <w:kern w:val="0"/>
                <w:sz w:val="24"/>
              </w:rPr>
              <w:t>提升公司毛利率和盈利</w:t>
            </w:r>
            <w:r>
              <w:rPr>
                <w:rFonts w:ascii="宋体" w:hAnsi="宋体" w:cs="宋体" w:hint="eastAsia"/>
                <w:kern w:val="0"/>
                <w:sz w:val="24"/>
              </w:rPr>
              <w:t>。</w:t>
            </w:r>
            <w:r w:rsidR="006F1A4B" w:rsidRPr="006466C7">
              <w:rPr>
                <w:rFonts w:ascii="宋体" w:hAnsi="宋体" w:cs="宋体" w:hint="eastAsia"/>
                <w:kern w:val="0"/>
                <w:sz w:val="24"/>
              </w:rPr>
              <w:t>公司的原材料PVC主要是由电石法</w:t>
            </w:r>
            <w:r w:rsidR="006F1A4B">
              <w:rPr>
                <w:rFonts w:ascii="宋体" w:hAnsi="宋体" w:cs="宋体" w:hint="eastAsia"/>
                <w:kern w:val="0"/>
                <w:sz w:val="24"/>
              </w:rPr>
              <w:t>生产</w:t>
            </w:r>
            <w:r w:rsidR="006F1A4B" w:rsidRPr="006466C7">
              <w:rPr>
                <w:rFonts w:ascii="宋体" w:hAnsi="宋体" w:cs="宋体" w:hint="eastAsia"/>
                <w:kern w:val="0"/>
                <w:sz w:val="24"/>
              </w:rPr>
              <w:t>的，</w:t>
            </w:r>
            <w:r w:rsidR="007E0140">
              <w:rPr>
                <w:rFonts w:ascii="宋体" w:hAnsi="宋体" w:cs="宋体" w:hint="eastAsia"/>
                <w:kern w:val="0"/>
                <w:sz w:val="24"/>
              </w:rPr>
              <w:t>受原油价格波动的影响相对较小，</w:t>
            </w:r>
            <w:r w:rsidR="00122856">
              <w:rPr>
                <w:rFonts w:ascii="宋体" w:hAnsi="宋体" w:cs="宋体" w:hint="eastAsia"/>
                <w:kern w:val="0"/>
                <w:sz w:val="24"/>
              </w:rPr>
              <w:t>原</w:t>
            </w:r>
            <w:r w:rsidR="00122856">
              <w:rPr>
                <w:rFonts w:ascii="宋体" w:hAnsi="宋体" w:cs="宋体" w:hint="eastAsia"/>
                <w:kern w:val="0"/>
                <w:sz w:val="24"/>
              </w:rPr>
              <w:lastRenderedPageBreak/>
              <w:t>油价格</w:t>
            </w:r>
            <w:r w:rsidR="007E0140">
              <w:rPr>
                <w:rFonts w:ascii="宋体" w:hAnsi="宋体" w:cs="宋体" w:hint="eastAsia"/>
                <w:kern w:val="0"/>
                <w:sz w:val="24"/>
              </w:rPr>
              <w:t>对原材料PE 的影响较大，PE</w:t>
            </w:r>
            <w:r w:rsidR="00122856">
              <w:rPr>
                <w:rFonts w:ascii="宋体" w:hAnsi="宋体" w:cs="宋体" w:hint="eastAsia"/>
                <w:kern w:val="0"/>
                <w:sz w:val="24"/>
              </w:rPr>
              <w:t>管道</w:t>
            </w:r>
            <w:r w:rsidR="007E0140">
              <w:rPr>
                <w:rFonts w:ascii="宋体" w:hAnsi="宋体" w:cs="宋体" w:hint="eastAsia"/>
                <w:kern w:val="0"/>
                <w:sz w:val="24"/>
              </w:rPr>
              <w:t>主要应用于</w:t>
            </w:r>
            <w:r w:rsidR="007E0140" w:rsidRPr="007E0140">
              <w:rPr>
                <w:rFonts w:ascii="宋体" w:hAnsi="宋体" w:cs="宋体" w:hint="eastAsia"/>
                <w:kern w:val="0"/>
                <w:sz w:val="24"/>
              </w:rPr>
              <w:t>燃气</w:t>
            </w:r>
            <w:r w:rsidR="007E0140">
              <w:rPr>
                <w:rFonts w:ascii="宋体" w:hAnsi="宋体" w:cs="宋体" w:hint="eastAsia"/>
                <w:kern w:val="0"/>
                <w:sz w:val="24"/>
              </w:rPr>
              <w:t>、</w:t>
            </w:r>
            <w:r w:rsidR="007E0140" w:rsidRPr="007E0140">
              <w:rPr>
                <w:rFonts w:ascii="宋体" w:hAnsi="宋体" w:cs="宋体" w:hint="eastAsia"/>
                <w:kern w:val="0"/>
                <w:sz w:val="24"/>
              </w:rPr>
              <w:t>水务工程</w:t>
            </w:r>
            <w:r w:rsidR="007E0140">
              <w:rPr>
                <w:rFonts w:ascii="宋体" w:hAnsi="宋体" w:cs="宋体" w:hint="eastAsia"/>
                <w:kern w:val="0"/>
                <w:sz w:val="24"/>
              </w:rPr>
              <w:t>、</w:t>
            </w:r>
            <w:r w:rsidR="007E0140" w:rsidRPr="007E0140">
              <w:rPr>
                <w:rFonts w:ascii="宋体" w:hAnsi="宋体" w:cs="宋体" w:hint="eastAsia"/>
                <w:kern w:val="0"/>
                <w:sz w:val="24"/>
              </w:rPr>
              <w:t>市政工程排水排污三个领域</w:t>
            </w:r>
            <w:r w:rsidR="00EB05CC">
              <w:rPr>
                <w:rFonts w:ascii="宋体" w:hAnsi="宋体" w:cs="宋体" w:hint="eastAsia"/>
                <w:kern w:val="0"/>
                <w:sz w:val="24"/>
              </w:rPr>
              <w:t>，燃气管道</w:t>
            </w:r>
            <w:r w:rsidR="00EB05CC" w:rsidRPr="007E0140">
              <w:rPr>
                <w:rFonts w:ascii="宋体" w:hAnsi="宋体" w:cs="宋体" w:hint="eastAsia"/>
                <w:kern w:val="0"/>
                <w:sz w:val="24"/>
              </w:rPr>
              <w:t>销售价格和原料价格相对来说比较敏感，</w:t>
            </w:r>
            <w:r w:rsidR="007E0140" w:rsidRPr="007E0140">
              <w:rPr>
                <w:rFonts w:ascii="宋体" w:hAnsi="宋体" w:cs="宋体" w:hint="eastAsia"/>
                <w:kern w:val="0"/>
                <w:sz w:val="24"/>
              </w:rPr>
              <w:t>水务</w:t>
            </w:r>
            <w:r w:rsidR="00EB05CC">
              <w:rPr>
                <w:rFonts w:ascii="宋体" w:hAnsi="宋体" w:cs="宋体" w:hint="eastAsia"/>
                <w:kern w:val="0"/>
                <w:sz w:val="24"/>
              </w:rPr>
              <w:t>工程</w:t>
            </w:r>
            <w:r w:rsidR="007E0140" w:rsidRPr="007E0140">
              <w:rPr>
                <w:rFonts w:ascii="宋体" w:hAnsi="宋体" w:cs="宋体" w:hint="eastAsia"/>
                <w:kern w:val="0"/>
                <w:sz w:val="24"/>
              </w:rPr>
              <w:t>合同一般都是一年一签，有滞后的效应</w:t>
            </w:r>
            <w:r>
              <w:rPr>
                <w:rFonts w:ascii="宋体" w:hAnsi="宋体" w:cs="宋体" w:hint="eastAsia"/>
                <w:kern w:val="0"/>
                <w:sz w:val="24"/>
              </w:rPr>
              <w:t>，</w:t>
            </w:r>
            <w:r w:rsidR="007E0140" w:rsidRPr="007E0140">
              <w:rPr>
                <w:rFonts w:ascii="宋体" w:hAnsi="宋体" w:cs="宋体" w:hint="eastAsia"/>
                <w:kern w:val="0"/>
                <w:sz w:val="24"/>
              </w:rPr>
              <w:t>一些排水排污工程签合同，每单合同都有所不</w:t>
            </w:r>
            <w:r>
              <w:rPr>
                <w:rFonts w:ascii="宋体" w:hAnsi="宋体" w:cs="宋体" w:hint="eastAsia"/>
                <w:kern w:val="0"/>
                <w:sz w:val="24"/>
              </w:rPr>
              <w:t>同</w:t>
            </w:r>
            <w:r w:rsidR="007E0140" w:rsidRPr="007E0140">
              <w:rPr>
                <w:rFonts w:ascii="宋体" w:hAnsi="宋体" w:cs="宋体" w:hint="eastAsia"/>
                <w:kern w:val="0"/>
                <w:sz w:val="24"/>
              </w:rPr>
              <w:t>。</w:t>
            </w:r>
            <w:r>
              <w:rPr>
                <w:rFonts w:ascii="宋体" w:hAnsi="宋体" w:cs="宋体" w:hint="eastAsia"/>
                <w:kern w:val="0"/>
                <w:sz w:val="24"/>
              </w:rPr>
              <w:t>如果</w:t>
            </w:r>
            <w:r w:rsidRPr="00EE5395">
              <w:rPr>
                <w:rFonts w:ascii="宋体" w:hAnsi="宋体" w:cs="宋体" w:hint="eastAsia"/>
                <w:kern w:val="0"/>
                <w:sz w:val="24"/>
              </w:rPr>
              <w:t>PE</w:t>
            </w:r>
            <w:r w:rsidR="0015680B">
              <w:rPr>
                <w:rFonts w:ascii="宋体" w:hAnsi="宋体" w:cs="宋体" w:hint="eastAsia"/>
                <w:kern w:val="0"/>
                <w:sz w:val="24"/>
              </w:rPr>
              <w:t>市政工程</w:t>
            </w:r>
            <w:r w:rsidRPr="00EE5395">
              <w:rPr>
                <w:rFonts w:ascii="宋体" w:hAnsi="宋体" w:cs="宋体" w:hint="eastAsia"/>
                <w:kern w:val="0"/>
                <w:sz w:val="24"/>
              </w:rPr>
              <w:t>合同签订以后，</w:t>
            </w:r>
            <w:r>
              <w:rPr>
                <w:rFonts w:ascii="宋体" w:hAnsi="宋体" w:cs="宋体" w:hint="eastAsia"/>
                <w:kern w:val="0"/>
                <w:sz w:val="24"/>
              </w:rPr>
              <w:t>原材料</w:t>
            </w:r>
            <w:r w:rsidR="0015680B">
              <w:rPr>
                <w:rFonts w:ascii="宋体" w:hAnsi="宋体" w:cs="宋体" w:hint="eastAsia"/>
                <w:kern w:val="0"/>
                <w:sz w:val="24"/>
              </w:rPr>
              <w:t>价格继续下行，一般</w:t>
            </w:r>
            <w:r w:rsidRPr="00EE5395">
              <w:rPr>
                <w:rFonts w:ascii="宋体" w:hAnsi="宋体" w:cs="宋体" w:hint="eastAsia"/>
                <w:kern w:val="0"/>
                <w:sz w:val="24"/>
              </w:rPr>
              <w:t>不调整合同</w:t>
            </w:r>
            <w:r w:rsidR="0015680B">
              <w:rPr>
                <w:rFonts w:ascii="宋体" w:hAnsi="宋体" w:cs="宋体" w:hint="eastAsia"/>
                <w:kern w:val="0"/>
                <w:sz w:val="24"/>
              </w:rPr>
              <w:t>价格</w:t>
            </w:r>
            <w:r w:rsidRPr="00EE5395">
              <w:rPr>
                <w:rFonts w:ascii="宋体" w:hAnsi="宋体" w:cs="宋体" w:hint="eastAsia"/>
                <w:kern w:val="0"/>
                <w:sz w:val="24"/>
              </w:rPr>
              <w:t>，依然会增加</w:t>
            </w:r>
            <w:r>
              <w:rPr>
                <w:rFonts w:ascii="宋体" w:hAnsi="宋体" w:cs="宋体" w:hint="eastAsia"/>
                <w:kern w:val="0"/>
                <w:sz w:val="24"/>
              </w:rPr>
              <w:t>公司</w:t>
            </w:r>
            <w:r w:rsidRPr="00EE5395">
              <w:rPr>
                <w:rFonts w:ascii="宋体" w:hAnsi="宋体" w:cs="宋体" w:hint="eastAsia"/>
                <w:kern w:val="0"/>
                <w:sz w:val="24"/>
              </w:rPr>
              <w:t>的毛利。</w:t>
            </w:r>
            <w:r w:rsidR="00076F1E" w:rsidRPr="00076F1E">
              <w:rPr>
                <w:rFonts w:ascii="宋体" w:hAnsi="宋体" w:cs="宋体" w:hint="eastAsia"/>
                <w:kern w:val="0"/>
                <w:sz w:val="24"/>
              </w:rPr>
              <w:t>总体来讲原材料的降价对毛利率的提升肯定会有一定的好处。</w:t>
            </w:r>
          </w:p>
          <w:p w:rsidR="00375ECB" w:rsidRPr="00AE31CA" w:rsidRDefault="00375ECB" w:rsidP="00375ECB">
            <w:pPr>
              <w:widowControl/>
              <w:spacing w:line="360" w:lineRule="auto"/>
              <w:ind w:firstLine="480"/>
              <w:rPr>
                <w:rFonts w:ascii="宋体" w:hAnsi="宋体" w:cs="宋体"/>
                <w:b/>
                <w:kern w:val="0"/>
                <w:sz w:val="24"/>
              </w:rPr>
            </w:pPr>
            <w:r>
              <w:rPr>
                <w:rFonts w:ascii="宋体" w:hAnsi="宋体" w:cs="宋体" w:hint="eastAsia"/>
                <w:b/>
                <w:kern w:val="0"/>
                <w:sz w:val="24"/>
              </w:rPr>
              <w:t>六</w:t>
            </w:r>
            <w:r w:rsidRPr="00AE31CA">
              <w:rPr>
                <w:rFonts w:ascii="宋体" w:hAnsi="宋体" w:cs="宋体" w:hint="eastAsia"/>
                <w:b/>
                <w:kern w:val="0"/>
                <w:sz w:val="24"/>
              </w:rPr>
              <w:t>、</w:t>
            </w:r>
            <w:r>
              <w:rPr>
                <w:rFonts w:ascii="宋体" w:hAnsi="宋体" w:cs="宋体" w:hint="eastAsia"/>
                <w:b/>
                <w:kern w:val="0"/>
                <w:sz w:val="24"/>
              </w:rPr>
              <w:t>公司房地产配送</w:t>
            </w:r>
            <w:r w:rsidR="00AD07A3">
              <w:rPr>
                <w:rFonts w:ascii="宋体" w:hAnsi="宋体" w:cs="宋体" w:hint="eastAsia"/>
                <w:b/>
                <w:kern w:val="0"/>
                <w:sz w:val="24"/>
              </w:rPr>
              <w:t>业务</w:t>
            </w:r>
            <w:r>
              <w:rPr>
                <w:rFonts w:ascii="宋体" w:hAnsi="宋体" w:cs="宋体" w:hint="eastAsia"/>
                <w:b/>
                <w:kern w:val="0"/>
                <w:sz w:val="24"/>
              </w:rPr>
              <w:t>情况</w:t>
            </w:r>
            <w:r w:rsidRPr="00AE31CA">
              <w:rPr>
                <w:rFonts w:ascii="宋体" w:hAnsi="宋体" w:cs="宋体" w:hint="eastAsia"/>
                <w:b/>
                <w:kern w:val="0"/>
                <w:sz w:val="24"/>
              </w:rPr>
              <w:t>？</w:t>
            </w:r>
          </w:p>
          <w:p w:rsidR="00574C88" w:rsidRPr="006466C7" w:rsidRDefault="00375ECB" w:rsidP="00574C88">
            <w:pPr>
              <w:widowControl/>
              <w:spacing w:line="360" w:lineRule="auto"/>
              <w:ind w:firstLine="480"/>
              <w:rPr>
                <w:rFonts w:ascii="宋体" w:hAnsi="宋体" w:cs="宋体"/>
                <w:kern w:val="0"/>
                <w:sz w:val="24"/>
              </w:rPr>
            </w:pPr>
            <w:r w:rsidRPr="006466C7">
              <w:rPr>
                <w:rFonts w:ascii="宋体" w:hAnsi="宋体" w:cs="宋体" w:hint="eastAsia"/>
                <w:kern w:val="0"/>
                <w:sz w:val="24"/>
              </w:rPr>
              <w:t>公司以渠道经销为主，</w:t>
            </w:r>
            <w:r w:rsidR="0015680B">
              <w:rPr>
                <w:rFonts w:ascii="宋体" w:hAnsi="宋体" w:cs="宋体" w:hint="eastAsia"/>
                <w:kern w:val="0"/>
                <w:sz w:val="24"/>
              </w:rPr>
              <w:t>工程直揽（包括房地产配送、市政工程</w:t>
            </w:r>
            <w:r w:rsidRPr="006466C7">
              <w:rPr>
                <w:rFonts w:ascii="宋体" w:hAnsi="宋体" w:cs="宋体" w:hint="eastAsia"/>
                <w:kern w:val="0"/>
                <w:sz w:val="24"/>
              </w:rPr>
              <w:t>）及出口为辅的销售模式，目前渠道经销占比约70</w:t>
            </w:r>
            <w:r w:rsidRPr="006466C7">
              <w:rPr>
                <w:rFonts w:ascii="宋体" w:hAnsi="宋体" w:cs="宋体"/>
                <w:kern w:val="0"/>
                <w:sz w:val="24"/>
              </w:rPr>
              <w:t>%</w:t>
            </w:r>
            <w:r w:rsidRPr="006466C7">
              <w:rPr>
                <w:rFonts w:ascii="宋体" w:hAnsi="宋体" w:cs="宋体" w:hint="eastAsia"/>
                <w:kern w:val="0"/>
                <w:sz w:val="24"/>
              </w:rPr>
              <w:t>左右，</w:t>
            </w:r>
            <w:r w:rsidRPr="00375ECB">
              <w:rPr>
                <w:rFonts w:ascii="宋体" w:hAnsi="宋体" w:cs="宋体" w:hint="eastAsia"/>
                <w:kern w:val="0"/>
                <w:sz w:val="24"/>
              </w:rPr>
              <w:t>地产</w:t>
            </w:r>
            <w:r w:rsidR="00574C88">
              <w:rPr>
                <w:rFonts w:ascii="宋体" w:hAnsi="宋体" w:cs="宋体" w:hint="eastAsia"/>
                <w:kern w:val="0"/>
                <w:sz w:val="24"/>
              </w:rPr>
              <w:t>直接</w:t>
            </w:r>
            <w:r w:rsidRPr="00375ECB">
              <w:rPr>
                <w:rFonts w:ascii="宋体" w:hAnsi="宋体" w:cs="宋体" w:hint="eastAsia"/>
                <w:kern w:val="0"/>
                <w:sz w:val="24"/>
              </w:rPr>
              <w:t>配送</w:t>
            </w:r>
            <w:r w:rsidR="00574C88">
              <w:rPr>
                <w:rFonts w:ascii="宋体" w:hAnsi="宋体" w:cs="宋体" w:hint="eastAsia"/>
                <w:kern w:val="0"/>
                <w:sz w:val="24"/>
              </w:rPr>
              <w:t>占比</w:t>
            </w:r>
            <w:r w:rsidRPr="00375ECB">
              <w:rPr>
                <w:rFonts w:ascii="宋体" w:hAnsi="宋体" w:cs="宋体" w:hint="eastAsia"/>
                <w:kern w:val="0"/>
                <w:sz w:val="24"/>
              </w:rPr>
              <w:t>14-15%，</w:t>
            </w:r>
            <w:r w:rsidR="0015680B">
              <w:rPr>
                <w:rFonts w:ascii="宋体" w:hAnsi="宋体" w:cs="宋体" w:hint="eastAsia"/>
                <w:kern w:val="0"/>
                <w:sz w:val="24"/>
              </w:rPr>
              <w:t>市政工程占比相对较小。</w:t>
            </w:r>
            <w:r w:rsidR="0015680B" w:rsidRPr="00375ECB">
              <w:rPr>
                <w:rFonts w:ascii="宋体" w:hAnsi="宋体" w:cs="宋体" w:hint="eastAsia"/>
                <w:kern w:val="0"/>
                <w:sz w:val="24"/>
              </w:rPr>
              <w:t>目前</w:t>
            </w:r>
            <w:r w:rsidR="00574C88">
              <w:rPr>
                <w:rFonts w:ascii="宋体" w:hAnsi="宋体" w:cs="宋体" w:hint="eastAsia"/>
                <w:kern w:val="0"/>
                <w:sz w:val="24"/>
              </w:rPr>
              <w:t>地产配送</w:t>
            </w:r>
            <w:r w:rsidRPr="00375ECB">
              <w:rPr>
                <w:rFonts w:ascii="宋体" w:hAnsi="宋体" w:cs="宋体" w:hint="eastAsia"/>
                <w:kern w:val="0"/>
                <w:sz w:val="24"/>
              </w:rPr>
              <w:t>主要是跟万科、恒大、中海，招商这几家合作比较多，</w:t>
            </w:r>
            <w:r w:rsidR="0015680B">
              <w:rPr>
                <w:rFonts w:ascii="宋体" w:hAnsi="宋体" w:cs="宋体" w:hint="eastAsia"/>
                <w:kern w:val="0"/>
                <w:sz w:val="24"/>
              </w:rPr>
              <w:t>其中</w:t>
            </w:r>
            <w:r w:rsidR="0015680B" w:rsidRPr="00375ECB">
              <w:rPr>
                <w:rFonts w:ascii="宋体" w:hAnsi="宋体" w:cs="宋体" w:hint="eastAsia"/>
                <w:kern w:val="0"/>
                <w:sz w:val="24"/>
              </w:rPr>
              <w:t>万科、恒大、中海</w:t>
            </w:r>
            <w:r w:rsidR="0015680B">
              <w:rPr>
                <w:rFonts w:ascii="宋体" w:hAnsi="宋体" w:cs="宋体" w:hint="eastAsia"/>
                <w:kern w:val="0"/>
                <w:sz w:val="24"/>
              </w:rPr>
              <w:t>的业务规模占地产配送的80%左右。</w:t>
            </w:r>
            <w:r w:rsidR="00574C88" w:rsidRPr="006466C7">
              <w:rPr>
                <w:rFonts w:ascii="宋体" w:hAnsi="宋体" w:cs="宋体" w:hint="eastAsia"/>
                <w:kern w:val="0"/>
                <w:sz w:val="24"/>
              </w:rPr>
              <w:t>2019年度，公司地产业务发展势头良好，业务量提升明显</w:t>
            </w:r>
            <w:r w:rsidR="0015680B">
              <w:rPr>
                <w:rFonts w:ascii="宋体" w:hAnsi="宋体" w:cs="宋体" w:hint="eastAsia"/>
                <w:kern w:val="0"/>
                <w:sz w:val="24"/>
              </w:rPr>
              <w:t>，</w:t>
            </w:r>
            <w:r w:rsidR="00574C88">
              <w:rPr>
                <w:rFonts w:ascii="宋体" w:hAnsi="宋体" w:cs="宋体" w:hint="eastAsia"/>
                <w:kern w:val="0"/>
                <w:sz w:val="24"/>
              </w:rPr>
              <w:t>今后公司将</w:t>
            </w:r>
            <w:r w:rsidR="00574C88" w:rsidRPr="00574C88">
              <w:rPr>
                <w:rFonts w:ascii="宋体" w:hAnsi="宋体" w:cs="宋体" w:hint="eastAsia"/>
                <w:kern w:val="0"/>
                <w:sz w:val="24"/>
              </w:rPr>
              <w:t>加快这一方面市场的布局。</w:t>
            </w:r>
          </w:p>
          <w:p w:rsidR="00AD07A3" w:rsidRDefault="00574C88" w:rsidP="00574C88">
            <w:pPr>
              <w:widowControl/>
              <w:spacing w:line="360" w:lineRule="auto"/>
              <w:ind w:firstLine="480"/>
              <w:rPr>
                <w:rFonts w:ascii="宋体" w:hAnsi="宋体" w:cs="宋体" w:hint="eastAsia"/>
                <w:b/>
                <w:kern w:val="0"/>
                <w:sz w:val="24"/>
              </w:rPr>
            </w:pPr>
            <w:r>
              <w:rPr>
                <w:rFonts w:ascii="宋体" w:hAnsi="宋体" w:cs="宋体" w:hint="eastAsia"/>
                <w:b/>
                <w:kern w:val="0"/>
                <w:sz w:val="24"/>
              </w:rPr>
              <w:t>七</w:t>
            </w:r>
            <w:r w:rsidRPr="00B85F72">
              <w:rPr>
                <w:rFonts w:ascii="宋体" w:hAnsi="宋体" w:cs="宋体" w:hint="eastAsia"/>
                <w:b/>
                <w:kern w:val="0"/>
                <w:sz w:val="24"/>
              </w:rPr>
              <w:t>、</w:t>
            </w:r>
            <w:r>
              <w:rPr>
                <w:rFonts w:ascii="宋体" w:hAnsi="宋体" w:cs="宋体" w:hint="eastAsia"/>
                <w:b/>
                <w:kern w:val="0"/>
                <w:sz w:val="24"/>
              </w:rPr>
              <w:t>公司家装</w:t>
            </w:r>
            <w:r w:rsidR="00AD07A3">
              <w:rPr>
                <w:rFonts w:ascii="宋体" w:hAnsi="宋体" w:cs="宋体" w:hint="eastAsia"/>
                <w:b/>
                <w:kern w:val="0"/>
                <w:sz w:val="24"/>
              </w:rPr>
              <w:t>2C业务情况</w:t>
            </w:r>
            <w:r w:rsidR="00E7330A">
              <w:rPr>
                <w:rFonts w:ascii="宋体" w:hAnsi="宋体" w:cs="宋体" w:hint="eastAsia"/>
                <w:b/>
                <w:kern w:val="0"/>
                <w:sz w:val="24"/>
              </w:rPr>
              <w:t>？</w:t>
            </w:r>
          </w:p>
          <w:p w:rsidR="00AD07A3" w:rsidRDefault="00574C88" w:rsidP="00AD07A3">
            <w:pPr>
              <w:widowControl/>
              <w:spacing w:line="360" w:lineRule="auto"/>
              <w:ind w:firstLine="480"/>
              <w:rPr>
                <w:rFonts w:ascii="宋体" w:hAnsi="宋体" w:cs="宋体" w:hint="eastAsia"/>
                <w:kern w:val="0"/>
                <w:sz w:val="24"/>
              </w:rPr>
            </w:pPr>
            <w:r>
              <w:rPr>
                <w:rFonts w:ascii="宋体" w:hAnsi="宋体" w:cs="宋体" w:hint="eastAsia"/>
                <w:kern w:val="0"/>
                <w:sz w:val="24"/>
              </w:rPr>
              <w:t>公司建有一支专业的家装销售团队拓展和服务家装业务，目前家装业务</w:t>
            </w:r>
            <w:r w:rsidR="00DE3E20">
              <w:rPr>
                <w:rFonts w:ascii="宋体" w:hAnsi="宋体" w:cs="宋体" w:hint="eastAsia"/>
                <w:kern w:val="0"/>
                <w:sz w:val="24"/>
              </w:rPr>
              <w:t>有</w:t>
            </w:r>
            <w:r w:rsidR="0015680B">
              <w:rPr>
                <w:rFonts w:ascii="宋体" w:hAnsi="宋体" w:cs="宋体" w:hint="eastAsia"/>
                <w:kern w:val="0"/>
                <w:sz w:val="24"/>
              </w:rPr>
              <w:t>2</w:t>
            </w:r>
            <w:r w:rsidR="00DE3E20">
              <w:rPr>
                <w:rFonts w:ascii="宋体" w:hAnsi="宋体" w:cs="宋体" w:hint="eastAsia"/>
                <w:kern w:val="0"/>
                <w:sz w:val="24"/>
              </w:rPr>
              <w:t>亿</w:t>
            </w:r>
            <w:r w:rsidR="0015680B">
              <w:rPr>
                <w:rFonts w:ascii="宋体" w:hAnsi="宋体" w:cs="宋体" w:hint="eastAsia"/>
                <w:kern w:val="0"/>
                <w:sz w:val="24"/>
              </w:rPr>
              <w:t>多</w:t>
            </w:r>
            <w:r w:rsidR="00DE3E20">
              <w:rPr>
                <w:rFonts w:ascii="宋体" w:hAnsi="宋体" w:cs="宋体" w:hint="eastAsia"/>
                <w:kern w:val="0"/>
                <w:sz w:val="24"/>
              </w:rPr>
              <w:t>的规模，并</w:t>
            </w:r>
            <w:r>
              <w:rPr>
                <w:rFonts w:ascii="宋体" w:hAnsi="宋体" w:cs="宋体" w:hint="eastAsia"/>
                <w:kern w:val="0"/>
                <w:sz w:val="24"/>
              </w:rPr>
              <w:t>保持了相对稳健的增长。</w:t>
            </w:r>
          </w:p>
          <w:p w:rsidR="0014364C" w:rsidRDefault="0014364C" w:rsidP="0014364C">
            <w:pPr>
              <w:widowControl/>
              <w:spacing w:line="360" w:lineRule="auto"/>
              <w:ind w:firstLine="480"/>
              <w:rPr>
                <w:rFonts w:ascii="宋体" w:hAnsi="宋体" w:cs="宋体" w:hint="eastAsia"/>
                <w:b/>
                <w:kern w:val="0"/>
                <w:sz w:val="24"/>
              </w:rPr>
            </w:pPr>
            <w:r w:rsidRPr="004004A7">
              <w:rPr>
                <w:rFonts w:ascii="宋体" w:hAnsi="宋体" w:cs="宋体" w:hint="eastAsia"/>
                <w:b/>
                <w:kern w:val="0"/>
                <w:sz w:val="24"/>
              </w:rPr>
              <w:t>八</w:t>
            </w:r>
            <w:r>
              <w:rPr>
                <w:rFonts w:ascii="宋体" w:hAnsi="宋体" w:cs="宋体" w:hint="eastAsia"/>
                <w:b/>
                <w:kern w:val="0"/>
                <w:sz w:val="24"/>
              </w:rPr>
              <w:t>、</w:t>
            </w:r>
            <w:r w:rsidR="0015680B" w:rsidRPr="0014364C">
              <w:rPr>
                <w:rFonts w:ascii="宋体" w:hAnsi="宋体" w:cs="宋体" w:hint="eastAsia"/>
                <w:b/>
                <w:kern w:val="0"/>
                <w:sz w:val="24"/>
              </w:rPr>
              <w:t>产品定价依据</w:t>
            </w:r>
            <w:r w:rsidR="00E7330A">
              <w:rPr>
                <w:rFonts w:ascii="宋体" w:hAnsi="宋体" w:cs="宋体" w:hint="eastAsia"/>
                <w:b/>
                <w:kern w:val="0"/>
                <w:sz w:val="24"/>
              </w:rPr>
              <w:t>？</w:t>
            </w:r>
          </w:p>
          <w:p w:rsidR="0014364C" w:rsidRDefault="0014364C" w:rsidP="0014364C">
            <w:pPr>
              <w:widowControl/>
              <w:spacing w:line="360" w:lineRule="auto"/>
              <w:ind w:firstLine="480"/>
              <w:rPr>
                <w:rFonts w:ascii="宋体" w:hAnsi="宋体" w:cs="宋体" w:hint="eastAsia"/>
                <w:kern w:val="0"/>
                <w:sz w:val="24"/>
              </w:rPr>
            </w:pPr>
            <w:r>
              <w:rPr>
                <w:rFonts w:ascii="宋体" w:hAnsi="宋体" w:cs="宋体" w:hint="eastAsia"/>
                <w:kern w:val="0"/>
                <w:sz w:val="24"/>
              </w:rPr>
              <w:t>公司产品</w:t>
            </w:r>
            <w:r w:rsidRPr="0014364C">
              <w:rPr>
                <w:rFonts w:ascii="宋体" w:hAnsi="宋体" w:cs="宋体" w:hint="eastAsia"/>
                <w:kern w:val="0"/>
                <w:sz w:val="24"/>
              </w:rPr>
              <w:t>定价最主要是三个因素：第一，同行业竞争对手的定价，也就是说市场定价。第二，</w:t>
            </w:r>
            <w:r w:rsidR="00E7330A">
              <w:rPr>
                <w:rFonts w:ascii="宋体" w:hAnsi="宋体" w:cs="宋体" w:hint="eastAsia"/>
                <w:kern w:val="0"/>
                <w:sz w:val="24"/>
              </w:rPr>
              <w:t>原材料价格</w:t>
            </w:r>
            <w:r w:rsidRPr="0014364C">
              <w:rPr>
                <w:rFonts w:ascii="宋体" w:hAnsi="宋体" w:cs="宋体" w:hint="eastAsia"/>
                <w:kern w:val="0"/>
                <w:sz w:val="24"/>
              </w:rPr>
              <w:t>，材料价格的下降会导致市场的定价出现波动。第三，公司的内部成本。</w:t>
            </w:r>
          </w:p>
          <w:p w:rsidR="0014364C" w:rsidRPr="00E7330A" w:rsidRDefault="00E7330A" w:rsidP="0014364C">
            <w:pPr>
              <w:widowControl/>
              <w:spacing w:line="360" w:lineRule="auto"/>
              <w:ind w:firstLine="480"/>
              <w:rPr>
                <w:rFonts w:ascii="宋体" w:hAnsi="宋体" w:cs="宋体" w:hint="eastAsia"/>
                <w:b/>
                <w:kern w:val="0"/>
                <w:sz w:val="24"/>
              </w:rPr>
            </w:pPr>
            <w:r w:rsidRPr="00E7330A">
              <w:rPr>
                <w:rFonts w:ascii="宋体" w:hAnsi="宋体" w:cs="宋体" w:hint="eastAsia"/>
                <w:b/>
                <w:kern w:val="0"/>
                <w:sz w:val="24"/>
              </w:rPr>
              <w:t>九、</w:t>
            </w:r>
            <w:r w:rsidR="0014364C" w:rsidRPr="00E7330A">
              <w:rPr>
                <w:rFonts w:ascii="宋体" w:hAnsi="宋体" w:cs="宋体" w:hint="eastAsia"/>
                <w:b/>
                <w:kern w:val="0"/>
                <w:sz w:val="24"/>
              </w:rPr>
              <w:t>原材料价格下降会不会触发整个产品调价？</w:t>
            </w:r>
          </w:p>
          <w:p w:rsidR="0014364C" w:rsidRPr="0014364C" w:rsidRDefault="0014364C" w:rsidP="0014364C">
            <w:pPr>
              <w:widowControl/>
              <w:spacing w:line="360" w:lineRule="auto"/>
              <w:ind w:firstLine="480"/>
              <w:rPr>
                <w:rFonts w:ascii="宋体" w:hAnsi="宋体" w:cs="宋体" w:hint="eastAsia"/>
                <w:kern w:val="0"/>
                <w:sz w:val="24"/>
              </w:rPr>
            </w:pPr>
            <w:r w:rsidRPr="0014364C">
              <w:rPr>
                <w:rFonts w:ascii="宋体" w:hAnsi="宋体" w:cs="宋体" w:hint="eastAsia"/>
                <w:kern w:val="0"/>
                <w:sz w:val="24"/>
              </w:rPr>
              <w:t>原材料价格下降并不必然会导致销售价格</w:t>
            </w:r>
            <w:r w:rsidR="00122856">
              <w:rPr>
                <w:rFonts w:ascii="宋体" w:hAnsi="宋体" w:cs="宋体" w:hint="eastAsia"/>
                <w:kern w:val="0"/>
                <w:sz w:val="24"/>
              </w:rPr>
              <w:t>同步</w:t>
            </w:r>
            <w:r w:rsidRPr="0014364C">
              <w:rPr>
                <w:rFonts w:ascii="宋体" w:hAnsi="宋体" w:cs="宋体" w:hint="eastAsia"/>
                <w:kern w:val="0"/>
                <w:sz w:val="24"/>
              </w:rPr>
              <w:t>下降，特别是在工程市场，有一些合同是一年一签，</w:t>
            </w:r>
            <w:r w:rsidR="00E7330A">
              <w:rPr>
                <w:rFonts w:ascii="宋体" w:hAnsi="宋体" w:cs="宋体" w:hint="eastAsia"/>
                <w:kern w:val="0"/>
                <w:sz w:val="24"/>
              </w:rPr>
              <w:t>签订合同后无论原材料涨</w:t>
            </w:r>
            <w:r w:rsidR="00E31634">
              <w:rPr>
                <w:rFonts w:ascii="宋体" w:hAnsi="宋体" w:cs="宋体" w:hint="eastAsia"/>
                <w:kern w:val="0"/>
                <w:sz w:val="24"/>
              </w:rPr>
              <w:t>跌</w:t>
            </w:r>
            <w:r w:rsidR="00E7330A">
              <w:rPr>
                <w:rFonts w:ascii="宋体" w:hAnsi="宋体" w:cs="宋体" w:hint="eastAsia"/>
                <w:kern w:val="0"/>
                <w:sz w:val="24"/>
              </w:rPr>
              <w:t>一般不会轻易调整</w:t>
            </w:r>
            <w:r w:rsidR="00E31634">
              <w:rPr>
                <w:rFonts w:ascii="宋体" w:hAnsi="宋体" w:cs="宋体" w:hint="eastAsia"/>
                <w:kern w:val="0"/>
                <w:sz w:val="24"/>
              </w:rPr>
              <w:t>价格</w:t>
            </w:r>
            <w:r w:rsidRPr="0014364C">
              <w:rPr>
                <w:rFonts w:ascii="宋体" w:hAnsi="宋体" w:cs="宋体" w:hint="eastAsia"/>
                <w:kern w:val="0"/>
                <w:sz w:val="24"/>
              </w:rPr>
              <w:t>，</w:t>
            </w:r>
            <w:r w:rsidR="00E31634">
              <w:rPr>
                <w:rFonts w:ascii="宋体" w:hAnsi="宋体" w:cs="宋体" w:hint="eastAsia"/>
                <w:kern w:val="0"/>
                <w:sz w:val="24"/>
              </w:rPr>
              <w:t>因此原材料价格波动传导到产品价格上</w:t>
            </w:r>
            <w:r w:rsidR="00122856">
              <w:rPr>
                <w:rFonts w:ascii="宋体" w:hAnsi="宋体" w:cs="宋体" w:hint="eastAsia"/>
                <w:kern w:val="0"/>
                <w:sz w:val="24"/>
              </w:rPr>
              <w:t>会</w:t>
            </w:r>
            <w:r w:rsidRPr="0014364C">
              <w:rPr>
                <w:rFonts w:ascii="宋体" w:hAnsi="宋体" w:cs="宋体" w:hint="eastAsia"/>
                <w:kern w:val="0"/>
                <w:sz w:val="24"/>
              </w:rPr>
              <w:t>有相应的滞后性。</w:t>
            </w:r>
          </w:p>
          <w:p w:rsidR="00AD07A3" w:rsidRPr="004004A7" w:rsidRDefault="00AE1762" w:rsidP="00AD07A3">
            <w:pPr>
              <w:widowControl/>
              <w:spacing w:line="360" w:lineRule="auto"/>
              <w:ind w:firstLine="480"/>
              <w:rPr>
                <w:rFonts w:ascii="宋体" w:hAnsi="宋体" w:cs="宋体" w:hint="eastAsia"/>
                <w:b/>
                <w:kern w:val="0"/>
                <w:sz w:val="24"/>
              </w:rPr>
            </w:pPr>
            <w:r>
              <w:rPr>
                <w:rFonts w:ascii="宋体" w:hAnsi="宋体" w:cs="宋体" w:hint="eastAsia"/>
                <w:b/>
                <w:kern w:val="0"/>
                <w:sz w:val="24"/>
              </w:rPr>
              <w:t>十</w:t>
            </w:r>
            <w:r w:rsidR="00AD07A3" w:rsidRPr="004004A7">
              <w:rPr>
                <w:rFonts w:ascii="宋体" w:hAnsi="宋体" w:cs="宋体" w:hint="eastAsia"/>
                <w:b/>
                <w:kern w:val="0"/>
                <w:sz w:val="24"/>
              </w:rPr>
              <w:t>、市场布局和未来规划</w:t>
            </w:r>
            <w:r w:rsidR="00122856">
              <w:rPr>
                <w:rFonts w:ascii="宋体" w:hAnsi="宋体" w:cs="宋体" w:hint="eastAsia"/>
                <w:b/>
                <w:kern w:val="0"/>
                <w:sz w:val="24"/>
              </w:rPr>
              <w:t>？</w:t>
            </w:r>
          </w:p>
          <w:p w:rsidR="00AE1762" w:rsidRDefault="00AD07A3" w:rsidP="00AE1762">
            <w:pPr>
              <w:widowControl/>
              <w:spacing w:line="360" w:lineRule="auto"/>
              <w:ind w:firstLine="480"/>
              <w:rPr>
                <w:rFonts w:ascii="宋体" w:hAnsi="宋体" w:cs="宋体" w:hint="eastAsia"/>
                <w:b/>
                <w:kern w:val="0"/>
                <w:sz w:val="24"/>
              </w:rPr>
            </w:pPr>
            <w:r w:rsidRPr="00AD07A3">
              <w:rPr>
                <w:rFonts w:ascii="宋体" w:hAnsi="宋体" w:cs="宋体" w:hint="eastAsia"/>
                <w:kern w:val="0"/>
                <w:sz w:val="24"/>
              </w:rPr>
              <w:t>从全国的布局来讲，</w:t>
            </w:r>
            <w:r w:rsidR="004004A7">
              <w:rPr>
                <w:rFonts w:ascii="宋体" w:hAnsi="宋体" w:cs="宋体" w:hint="eastAsia"/>
                <w:kern w:val="0"/>
                <w:sz w:val="24"/>
              </w:rPr>
              <w:t>今年</w:t>
            </w:r>
            <w:r w:rsidR="00122856" w:rsidRPr="00AD07A3">
              <w:rPr>
                <w:rFonts w:ascii="宋体" w:hAnsi="宋体" w:cs="宋体" w:hint="eastAsia"/>
                <w:kern w:val="0"/>
                <w:sz w:val="24"/>
              </w:rPr>
              <w:t>发行</w:t>
            </w:r>
            <w:r w:rsidRPr="00AD07A3">
              <w:rPr>
                <w:rFonts w:ascii="宋体" w:hAnsi="宋体" w:cs="宋体" w:hint="eastAsia"/>
                <w:kern w:val="0"/>
                <w:sz w:val="24"/>
              </w:rPr>
              <w:t>可转债，</w:t>
            </w:r>
            <w:r w:rsidR="004004A7">
              <w:rPr>
                <w:rFonts w:ascii="宋体" w:hAnsi="宋体" w:cs="宋体" w:hint="eastAsia"/>
                <w:kern w:val="0"/>
                <w:sz w:val="24"/>
              </w:rPr>
              <w:t>公司在</w:t>
            </w:r>
            <w:r w:rsidRPr="00AD07A3">
              <w:rPr>
                <w:rFonts w:ascii="宋体" w:hAnsi="宋体" w:cs="宋体" w:hint="eastAsia"/>
                <w:kern w:val="0"/>
                <w:sz w:val="24"/>
              </w:rPr>
              <w:t>湖南岳阳投</w:t>
            </w:r>
            <w:r w:rsidRPr="00AD07A3">
              <w:rPr>
                <w:rFonts w:ascii="宋体" w:hAnsi="宋体" w:cs="宋体" w:hint="eastAsia"/>
                <w:kern w:val="0"/>
                <w:sz w:val="24"/>
              </w:rPr>
              <w:lastRenderedPageBreak/>
              <w:t>资了一个</w:t>
            </w:r>
            <w:r w:rsidR="004004A7">
              <w:rPr>
                <w:rFonts w:ascii="宋体" w:hAnsi="宋体" w:cs="宋体" w:hint="eastAsia"/>
                <w:kern w:val="0"/>
                <w:sz w:val="24"/>
              </w:rPr>
              <w:t>新的</w:t>
            </w:r>
            <w:r w:rsidRPr="00AD07A3">
              <w:rPr>
                <w:rFonts w:ascii="宋体" w:hAnsi="宋体" w:cs="宋体" w:hint="eastAsia"/>
                <w:kern w:val="0"/>
                <w:sz w:val="24"/>
              </w:rPr>
              <w:t>生产基地，未来</w:t>
            </w:r>
            <w:r w:rsidR="004004A7">
              <w:rPr>
                <w:rFonts w:ascii="宋体" w:hAnsi="宋体" w:cs="宋体" w:hint="eastAsia"/>
                <w:kern w:val="0"/>
                <w:sz w:val="24"/>
              </w:rPr>
              <w:t>也</w:t>
            </w:r>
            <w:r w:rsidRPr="00AD07A3">
              <w:rPr>
                <w:rFonts w:ascii="宋体" w:hAnsi="宋体" w:cs="宋体" w:hint="eastAsia"/>
                <w:kern w:val="0"/>
                <w:sz w:val="24"/>
              </w:rPr>
              <w:t>会考虑</w:t>
            </w:r>
            <w:r w:rsidR="004004A7">
              <w:rPr>
                <w:rFonts w:ascii="宋体" w:hAnsi="宋体" w:cs="宋体" w:hint="eastAsia"/>
                <w:kern w:val="0"/>
                <w:sz w:val="24"/>
              </w:rPr>
              <w:t>在西北</w:t>
            </w:r>
            <w:r w:rsidRPr="00AD07A3">
              <w:rPr>
                <w:rFonts w:ascii="宋体" w:hAnsi="宋体" w:cs="宋体" w:hint="eastAsia"/>
                <w:kern w:val="0"/>
                <w:sz w:val="24"/>
              </w:rPr>
              <w:t>再建一个新的基地</w:t>
            </w:r>
            <w:r w:rsidR="004004A7">
              <w:rPr>
                <w:rFonts w:ascii="宋体" w:hAnsi="宋体" w:cs="宋体" w:hint="eastAsia"/>
                <w:kern w:val="0"/>
                <w:sz w:val="24"/>
              </w:rPr>
              <w:t>，进一步</w:t>
            </w:r>
            <w:r w:rsidRPr="00AD07A3">
              <w:rPr>
                <w:rFonts w:ascii="宋体" w:hAnsi="宋体" w:cs="宋体" w:hint="eastAsia"/>
                <w:kern w:val="0"/>
                <w:sz w:val="24"/>
              </w:rPr>
              <w:t>完善整个国内的生产</w:t>
            </w:r>
            <w:r w:rsidR="004004A7">
              <w:rPr>
                <w:rFonts w:ascii="宋体" w:hAnsi="宋体" w:cs="宋体" w:hint="eastAsia"/>
                <w:kern w:val="0"/>
                <w:sz w:val="24"/>
              </w:rPr>
              <w:t>和销售</w:t>
            </w:r>
            <w:r w:rsidRPr="00AD07A3">
              <w:rPr>
                <w:rFonts w:ascii="宋体" w:hAnsi="宋体" w:cs="宋体" w:hint="eastAsia"/>
                <w:kern w:val="0"/>
                <w:sz w:val="24"/>
              </w:rPr>
              <w:t>布局。对国际市场</w:t>
            </w:r>
            <w:r w:rsidR="004004A7">
              <w:rPr>
                <w:rFonts w:ascii="宋体" w:hAnsi="宋体" w:cs="宋体" w:hint="eastAsia"/>
                <w:kern w:val="0"/>
                <w:sz w:val="24"/>
              </w:rPr>
              <w:t>，公司</w:t>
            </w:r>
            <w:r w:rsidRPr="00AD07A3">
              <w:rPr>
                <w:rFonts w:ascii="宋体" w:hAnsi="宋体" w:cs="宋体" w:hint="eastAsia"/>
                <w:kern w:val="0"/>
                <w:sz w:val="24"/>
              </w:rPr>
              <w:t>去年收购了迪拜的PCK 公司</w:t>
            </w:r>
            <w:r w:rsidR="004004A7">
              <w:rPr>
                <w:rFonts w:ascii="宋体" w:hAnsi="宋体" w:cs="宋体" w:hint="eastAsia"/>
                <w:kern w:val="0"/>
                <w:sz w:val="24"/>
              </w:rPr>
              <w:t>建一个海外生产基地</w:t>
            </w:r>
            <w:r w:rsidRPr="00AD07A3">
              <w:rPr>
                <w:rFonts w:ascii="宋体" w:hAnsi="宋体" w:cs="宋体" w:hint="eastAsia"/>
                <w:kern w:val="0"/>
                <w:sz w:val="24"/>
              </w:rPr>
              <w:t>，</w:t>
            </w:r>
            <w:r w:rsidR="004004A7">
              <w:rPr>
                <w:rFonts w:ascii="宋体" w:hAnsi="宋体" w:cs="宋体" w:hint="eastAsia"/>
                <w:kern w:val="0"/>
                <w:sz w:val="24"/>
              </w:rPr>
              <w:t>同时</w:t>
            </w:r>
            <w:r w:rsidRPr="00AD07A3">
              <w:rPr>
                <w:rFonts w:ascii="宋体" w:hAnsi="宋体" w:cs="宋体" w:hint="eastAsia"/>
                <w:kern w:val="0"/>
                <w:sz w:val="24"/>
              </w:rPr>
              <w:t>设立了肯尼亚销售子公司，这两个点运营的好，</w:t>
            </w:r>
            <w:r w:rsidR="004004A7">
              <w:rPr>
                <w:rFonts w:ascii="宋体" w:hAnsi="宋体" w:cs="宋体" w:hint="eastAsia"/>
                <w:kern w:val="0"/>
                <w:sz w:val="24"/>
              </w:rPr>
              <w:t>公司还</w:t>
            </w:r>
            <w:r w:rsidRPr="00AD07A3">
              <w:rPr>
                <w:rFonts w:ascii="宋体" w:hAnsi="宋体" w:cs="宋体" w:hint="eastAsia"/>
                <w:kern w:val="0"/>
                <w:sz w:val="24"/>
              </w:rPr>
              <w:t>会在世界</w:t>
            </w:r>
            <w:r w:rsidR="006638E3">
              <w:rPr>
                <w:rFonts w:ascii="宋体" w:hAnsi="宋体" w:cs="宋体" w:hint="eastAsia"/>
                <w:kern w:val="0"/>
                <w:sz w:val="24"/>
              </w:rPr>
              <w:t>其他地方布局</w:t>
            </w:r>
            <w:r w:rsidRPr="00AD07A3">
              <w:rPr>
                <w:rFonts w:ascii="宋体" w:hAnsi="宋体" w:cs="宋体" w:hint="eastAsia"/>
                <w:kern w:val="0"/>
                <w:sz w:val="24"/>
              </w:rPr>
              <w:t>，</w:t>
            </w:r>
            <w:r w:rsidR="006638E3">
              <w:rPr>
                <w:rFonts w:ascii="宋体" w:hAnsi="宋体" w:cs="宋体" w:hint="eastAsia"/>
                <w:kern w:val="0"/>
                <w:sz w:val="24"/>
              </w:rPr>
              <w:t>在一些地方</w:t>
            </w:r>
            <w:r w:rsidR="006638E3" w:rsidRPr="00AD07A3">
              <w:rPr>
                <w:rFonts w:ascii="宋体" w:hAnsi="宋体" w:cs="宋体" w:hint="eastAsia"/>
                <w:kern w:val="0"/>
                <w:sz w:val="24"/>
              </w:rPr>
              <w:t>建立销售</w:t>
            </w:r>
            <w:r w:rsidR="00122856">
              <w:rPr>
                <w:rFonts w:ascii="宋体" w:hAnsi="宋体" w:cs="宋体" w:hint="eastAsia"/>
                <w:kern w:val="0"/>
                <w:sz w:val="24"/>
              </w:rPr>
              <w:t>子</w:t>
            </w:r>
            <w:r w:rsidR="006638E3">
              <w:rPr>
                <w:rFonts w:ascii="宋体" w:hAnsi="宋体" w:cs="宋体" w:hint="eastAsia"/>
                <w:kern w:val="0"/>
                <w:sz w:val="24"/>
              </w:rPr>
              <w:t>公司，在比较成熟的地方直接设立工厂。</w:t>
            </w:r>
            <w:r w:rsidRPr="00AD07A3">
              <w:rPr>
                <w:rFonts w:ascii="宋体" w:hAnsi="宋体" w:cs="宋体" w:hint="eastAsia"/>
                <w:kern w:val="0"/>
                <w:sz w:val="24"/>
              </w:rPr>
              <w:t>这样</w:t>
            </w:r>
            <w:r w:rsidR="006638E3">
              <w:rPr>
                <w:rFonts w:ascii="宋体" w:hAnsi="宋体" w:cs="宋体" w:hint="eastAsia"/>
                <w:kern w:val="0"/>
                <w:sz w:val="24"/>
              </w:rPr>
              <w:t>一方面</w:t>
            </w:r>
            <w:r w:rsidRPr="00AD07A3">
              <w:rPr>
                <w:rFonts w:ascii="宋体" w:hAnsi="宋体" w:cs="宋体" w:hint="eastAsia"/>
                <w:kern w:val="0"/>
                <w:sz w:val="24"/>
              </w:rPr>
              <w:t>完善中国布局，</w:t>
            </w:r>
            <w:r w:rsidR="006638E3">
              <w:rPr>
                <w:rFonts w:ascii="宋体" w:hAnsi="宋体" w:cs="宋体" w:hint="eastAsia"/>
                <w:kern w:val="0"/>
                <w:sz w:val="24"/>
              </w:rPr>
              <w:t>另一方面跨出国门走向世界。公司会</w:t>
            </w:r>
            <w:r w:rsidRPr="00AD07A3">
              <w:rPr>
                <w:rFonts w:ascii="宋体" w:hAnsi="宋体" w:cs="宋体" w:hint="eastAsia"/>
                <w:kern w:val="0"/>
                <w:sz w:val="24"/>
              </w:rPr>
              <w:t>稳健的发展，不会盲目去扩张</w:t>
            </w:r>
            <w:r w:rsidR="00AE1762">
              <w:rPr>
                <w:rFonts w:ascii="宋体" w:hAnsi="宋体" w:cs="宋体" w:hint="eastAsia"/>
                <w:kern w:val="0"/>
                <w:sz w:val="24"/>
              </w:rPr>
              <w:t>。</w:t>
            </w:r>
            <w:r w:rsidRPr="00AE1762">
              <w:rPr>
                <w:rFonts w:ascii="宋体" w:hAnsi="宋体" w:cs="宋体" w:hint="eastAsia"/>
                <w:b/>
                <w:kern w:val="0"/>
                <w:sz w:val="24"/>
              </w:rPr>
              <w:t xml:space="preserve">    </w:t>
            </w:r>
          </w:p>
          <w:p w:rsidR="00076F1E" w:rsidRPr="00AE1762" w:rsidRDefault="00AE1762" w:rsidP="00AE1762">
            <w:pPr>
              <w:widowControl/>
              <w:spacing w:line="360" w:lineRule="auto"/>
              <w:ind w:firstLine="480"/>
              <w:rPr>
                <w:rFonts w:ascii="宋体" w:hAnsi="宋体" w:cs="宋体" w:hint="eastAsia"/>
                <w:b/>
                <w:kern w:val="0"/>
                <w:sz w:val="24"/>
              </w:rPr>
            </w:pPr>
            <w:r w:rsidRPr="00AE1762">
              <w:rPr>
                <w:rFonts w:hAnsi="宋体" w:cs="宋体" w:hint="eastAsia"/>
                <w:b/>
                <w:kern w:val="0"/>
                <w:sz w:val="24"/>
              </w:rPr>
              <w:t>十一、</w:t>
            </w:r>
            <w:r w:rsidR="00076F1E" w:rsidRPr="00AE1762">
              <w:rPr>
                <w:rFonts w:ascii="宋体" w:hAnsi="宋体" w:cs="宋体" w:hint="eastAsia"/>
                <w:b/>
                <w:kern w:val="0"/>
                <w:sz w:val="24"/>
              </w:rPr>
              <w:t>原油相关的原材料储备</w:t>
            </w:r>
            <w:r w:rsidR="00076F1E" w:rsidRPr="00AE1762">
              <w:rPr>
                <w:rFonts w:ascii="宋体" w:hAnsi="宋体" w:cs="宋体" w:hint="eastAsia"/>
                <w:b/>
                <w:kern w:val="0"/>
                <w:sz w:val="24"/>
              </w:rPr>
              <w:t>一般有多长时间</w:t>
            </w:r>
            <w:r w:rsidR="00076F1E" w:rsidRPr="00AE1762">
              <w:rPr>
                <w:rFonts w:ascii="宋体" w:hAnsi="宋体" w:cs="宋体" w:hint="eastAsia"/>
                <w:b/>
                <w:kern w:val="0"/>
                <w:sz w:val="24"/>
              </w:rPr>
              <w:t>？</w:t>
            </w:r>
          </w:p>
          <w:p w:rsidR="00076F1E" w:rsidRPr="00781645" w:rsidRDefault="00076F1E" w:rsidP="00076F1E">
            <w:pPr>
              <w:widowControl/>
              <w:spacing w:line="360" w:lineRule="auto"/>
              <w:ind w:firstLine="480"/>
              <w:rPr>
                <w:rFonts w:ascii="宋体" w:hAnsi="宋体" w:cs="宋体" w:hint="eastAsia"/>
                <w:kern w:val="0"/>
                <w:sz w:val="24"/>
              </w:rPr>
            </w:pPr>
            <w:r>
              <w:rPr>
                <w:rFonts w:ascii="宋体" w:hAnsi="宋体" w:cs="宋体" w:hint="eastAsia"/>
                <w:kern w:val="0"/>
                <w:sz w:val="24"/>
              </w:rPr>
              <w:t>原材料储备</w:t>
            </w:r>
            <w:r w:rsidRPr="00781645">
              <w:rPr>
                <w:rFonts w:ascii="宋体" w:hAnsi="宋体" w:cs="宋体" w:hint="eastAsia"/>
                <w:kern w:val="0"/>
                <w:sz w:val="24"/>
              </w:rPr>
              <w:t>一般是一个月</w:t>
            </w:r>
            <w:r>
              <w:rPr>
                <w:rFonts w:ascii="宋体" w:hAnsi="宋体" w:cs="宋体" w:hint="eastAsia"/>
                <w:kern w:val="0"/>
                <w:sz w:val="24"/>
              </w:rPr>
              <w:t>左右</w:t>
            </w:r>
            <w:r w:rsidRPr="00781645">
              <w:rPr>
                <w:rFonts w:ascii="宋体" w:hAnsi="宋体" w:cs="宋体" w:hint="eastAsia"/>
                <w:kern w:val="0"/>
                <w:sz w:val="24"/>
              </w:rPr>
              <w:t>，如果</w:t>
            </w:r>
            <w:r w:rsidR="00AB43F0">
              <w:rPr>
                <w:rFonts w:ascii="宋体" w:hAnsi="宋体" w:cs="宋体" w:hint="eastAsia"/>
                <w:kern w:val="0"/>
                <w:sz w:val="24"/>
              </w:rPr>
              <w:t>原材料价格较低的时候有可能两三个月</w:t>
            </w:r>
            <w:r w:rsidRPr="00781645">
              <w:rPr>
                <w:rFonts w:ascii="宋体" w:hAnsi="宋体" w:cs="宋体" w:hint="eastAsia"/>
                <w:kern w:val="0"/>
                <w:sz w:val="24"/>
              </w:rPr>
              <w:t>，常规来讲一般一个月的</w:t>
            </w:r>
            <w:r w:rsidR="00AB43F0">
              <w:rPr>
                <w:rFonts w:ascii="宋体" w:hAnsi="宋体" w:cs="宋体" w:hint="eastAsia"/>
                <w:kern w:val="0"/>
                <w:sz w:val="24"/>
              </w:rPr>
              <w:t>储备</w:t>
            </w:r>
            <w:r w:rsidRPr="00781645">
              <w:rPr>
                <w:rFonts w:ascii="宋体" w:hAnsi="宋体" w:cs="宋体" w:hint="eastAsia"/>
                <w:kern w:val="0"/>
                <w:sz w:val="24"/>
              </w:rPr>
              <w:t>。</w:t>
            </w:r>
          </w:p>
          <w:p w:rsidR="00365F32" w:rsidRPr="00365F32" w:rsidRDefault="00AE1762" w:rsidP="00365F32">
            <w:pPr>
              <w:widowControl/>
              <w:spacing w:line="360" w:lineRule="auto"/>
              <w:ind w:firstLineChars="196" w:firstLine="472"/>
              <w:rPr>
                <w:rFonts w:ascii="宋体" w:hAnsi="宋体" w:cs="宋体" w:hint="eastAsia"/>
                <w:b/>
                <w:kern w:val="0"/>
                <w:sz w:val="24"/>
                <w:lang w:val="zh-CN"/>
              </w:rPr>
            </w:pPr>
            <w:r>
              <w:rPr>
                <w:rFonts w:ascii="宋体" w:hAnsi="宋体" w:cs="宋体" w:hint="eastAsia"/>
                <w:b/>
                <w:kern w:val="0"/>
                <w:sz w:val="24"/>
                <w:lang w:val="zh-CN"/>
              </w:rPr>
              <w:t>十二、</w:t>
            </w:r>
            <w:r w:rsidR="00365F32" w:rsidRPr="00365F32">
              <w:rPr>
                <w:rFonts w:ascii="宋体" w:hAnsi="宋体" w:cs="宋体" w:hint="eastAsia"/>
                <w:b/>
                <w:kern w:val="0"/>
                <w:sz w:val="24"/>
                <w:lang w:val="zh-CN"/>
              </w:rPr>
              <w:t>毛利率与其他同行企业比较情况</w:t>
            </w:r>
            <w:r w:rsidR="00365F32">
              <w:rPr>
                <w:rFonts w:ascii="宋体" w:hAnsi="宋体" w:cs="宋体" w:hint="eastAsia"/>
                <w:b/>
                <w:kern w:val="0"/>
                <w:sz w:val="24"/>
                <w:lang w:val="zh-CN"/>
              </w:rPr>
              <w:t>？</w:t>
            </w:r>
          </w:p>
          <w:p w:rsidR="00365F32" w:rsidRPr="00365F32" w:rsidRDefault="00365F32" w:rsidP="00365F32">
            <w:pPr>
              <w:widowControl/>
              <w:spacing w:line="360" w:lineRule="auto"/>
              <w:ind w:firstLineChars="196" w:firstLine="470"/>
              <w:rPr>
                <w:rFonts w:ascii="宋体" w:hAnsi="宋体" w:cs="宋体" w:hint="eastAsia"/>
                <w:kern w:val="0"/>
                <w:sz w:val="24"/>
                <w:lang w:val="zh-CN"/>
              </w:rPr>
            </w:pPr>
            <w:r>
              <w:rPr>
                <w:rFonts w:ascii="宋体" w:hAnsi="宋体" w:cs="宋体" w:hint="eastAsia"/>
                <w:kern w:val="0"/>
                <w:sz w:val="24"/>
                <w:lang w:val="zh-CN"/>
              </w:rPr>
              <w:t>2016</w:t>
            </w:r>
            <w:r w:rsidRPr="00365F32">
              <w:rPr>
                <w:rFonts w:ascii="宋体" w:hAnsi="宋体" w:cs="宋体" w:hint="eastAsia"/>
                <w:kern w:val="0"/>
                <w:sz w:val="24"/>
                <w:lang w:val="zh-CN"/>
              </w:rPr>
              <w:t>年以前</w:t>
            </w:r>
            <w:r>
              <w:rPr>
                <w:rFonts w:ascii="宋体" w:hAnsi="宋体" w:cs="宋体" w:hint="eastAsia"/>
                <w:kern w:val="0"/>
                <w:sz w:val="24"/>
                <w:lang w:val="zh-CN"/>
              </w:rPr>
              <w:t>公司</w:t>
            </w:r>
            <w:r w:rsidRPr="00365F32">
              <w:rPr>
                <w:rFonts w:ascii="宋体" w:hAnsi="宋体" w:cs="宋体" w:hint="eastAsia"/>
                <w:kern w:val="0"/>
                <w:sz w:val="24"/>
                <w:lang w:val="zh-CN"/>
              </w:rPr>
              <w:t>收入增长比较缓慢，市场拓展的力度还不是太大，毛利率之前过往几年都不是太好</w:t>
            </w:r>
            <w:r w:rsidR="00076F1E">
              <w:rPr>
                <w:rFonts w:ascii="宋体" w:hAnsi="宋体" w:cs="宋体" w:hint="eastAsia"/>
                <w:kern w:val="0"/>
                <w:sz w:val="24"/>
                <w:lang w:val="zh-CN"/>
              </w:rPr>
              <w:t>，</w:t>
            </w:r>
            <w:r>
              <w:rPr>
                <w:rFonts w:ascii="宋体" w:hAnsi="宋体" w:cs="宋体" w:hint="eastAsia"/>
                <w:kern w:val="0"/>
                <w:sz w:val="24"/>
                <w:lang w:val="zh-CN"/>
              </w:rPr>
              <w:t>但</w:t>
            </w:r>
            <w:r w:rsidRPr="00365F32">
              <w:rPr>
                <w:rFonts w:ascii="宋体" w:hAnsi="宋体" w:cs="宋体" w:hint="eastAsia"/>
                <w:kern w:val="0"/>
                <w:sz w:val="24"/>
                <w:lang w:val="zh-CN"/>
              </w:rPr>
              <w:t>上市之前</w:t>
            </w:r>
            <w:r>
              <w:rPr>
                <w:rFonts w:ascii="宋体" w:hAnsi="宋体" w:cs="宋体" w:hint="eastAsia"/>
                <w:kern w:val="0"/>
                <w:sz w:val="24"/>
                <w:lang w:val="zh-CN"/>
              </w:rPr>
              <w:t>公司</w:t>
            </w:r>
            <w:r w:rsidRPr="00365F32">
              <w:rPr>
                <w:rFonts w:ascii="宋体" w:hAnsi="宋体" w:cs="宋体" w:hint="eastAsia"/>
                <w:kern w:val="0"/>
                <w:sz w:val="24"/>
                <w:lang w:val="zh-CN"/>
              </w:rPr>
              <w:t>毛利率非常不错。后来随着上市以后在全国开启了扩张步伐，新建扩建了基地，在新建扩建基地的过程当中，相关的成本费用会上升，相应的产能又没有得到有效的释放，在这样一种状况下毛利率会相对的下降。经过几年的努力，随着</w:t>
            </w:r>
            <w:r w:rsidR="00076F1E">
              <w:rPr>
                <w:rFonts w:ascii="宋体" w:hAnsi="宋体" w:cs="宋体" w:hint="eastAsia"/>
                <w:kern w:val="0"/>
                <w:sz w:val="24"/>
                <w:lang w:val="zh-CN"/>
              </w:rPr>
              <w:t>公司</w:t>
            </w:r>
            <w:r w:rsidRPr="00365F32">
              <w:rPr>
                <w:rFonts w:ascii="宋体" w:hAnsi="宋体" w:cs="宋体" w:hint="eastAsia"/>
                <w:kern w:val="0"/>
                <w:sz w:val="24"/>
                <w:lang w:val="zh-CN"/>
              </w:rPr>
              <w:t>在各区域市场的拓展，</w:t>
            </w:r>
            <w:r w:rsidR="00AB43F0" w:rsidRPr="00365F32">
              <w:rPr>
                <w:rFonts w:ascii="宋体" w:hAnsi="宋体" w:cs="宋体" w:hint="eastAsia"/>
                <w:kern w:val="0"/>
                <w:sz w:val="24"/>
                <w:lang w:val="zh-CN"/>
              </w:rPr>
              <w:t xml:space="preserve"> </w:t>
            </w:r>
            <w:r w:rsidRPr="00365F32">
              <w:rPr>
                <w:rFonts w:ascii="宋体" w:hAnsi="宋体" w:cs="宋体" w:hint="eastAsia"/>
                <w:kern w:val="0"/>
                <w:sz w:val="24"/>
                <w:lang w:val="zh-CN"/>
              </w:rPr>
              <w:t>2018、2019年看到公司这两年保持了收入的增长速度比较大，保持了七</w:t>
            </w:r>
            <w:r w:rsidR="00076F1E">
              <w:rPr>
                <w:rFonts w:ascii="宋体" w:hAnsi="宋体" w:cs="宋体" w:hint="eastAsia"/>
                <w:kern w:val="0"/>
                <w:sz w:val="24"/>
                <w:lang w:val="zh-CN"/>
              </w:rPr>
              <w:t>、</w:t>
            </w:r>
            <w:r w:rsidRPr="00365F32">
              <w:rPr>
                <w:rFonts w:ascii="宋体" w:hAnsi="宋体" w:cs="宋体" w:hint="eastAsia"/>
                <w:kern w:val="0"/>
                <w:sz w:val="24"/>
                <w:lang w:val="zh-CN"/>
              </w:rPr>
              <w:t>八个亿的增长水平。收入上来了以后，单位的固定成本就下降，特别是2019年毛利率差距和</w:t>
            </w:r>
            <w:r>
              <w:rPr>
                <w:rFonts w:ascii="宋体" w:hAnsi="宋体" w:cs="宋体" w:hint="eastAsia"/>
                <w:kern w:val="0"/>
                <w:sz w:val="24"/>
                <w:lang w:val="zh-CN"/>
              </w:rPr>
              <w:t>其他公司进一步缩小</w:t>
            </w:r>
            <w:r w:rsidRPr="00365F32">
              <w:rPr>
                <w:rFonts w:ascii="宋体" w:hAnsi="宋体" w:cs="宋体" w:hint="eastAsia"/>
                <w:kern w:val="0"/>
                <w:sz w:val="24"/>
                <w:lang w:val="zh-CN"/>
              </w:rPr>
              <w:t>了。</w:t>
            </w:r>
          </w:p>
          <w:p w:rsidR="005209F4" w:rsidRPr="00781645" w:rsidRDefault="00AE1762" w:rsidP="00781645">
            <w:pPr>
              <w:widowControl/>
              <w:spacing w:line="360" w:lineRule="auto"/>
              <w:ind w:firstLineChars="196" w:firstLine="472"/>
              <w:rPr>
                <w:rFonts w:ascii="宋体" w:hAnsi="宋体" w:cs="宋体" w:hint="eastAsia"/>
                <w:b/>
                <w:kern w:val="0"/>
                <w:sz w:val="24"/>
              </w:rPr>
            </w:pPr>
            <w:r>
              <w:rPr>
                <w:rFonts w:ascii="宋体" w:hAnsi="宋体" w:cs="宋体" w:hint="eastAsia"/>
                <w:b/>
                <w:kern w:val="0"/>
                <w:sz w:val="24"/>
              </w:rPr>
              <w:t>十三、</w:t>
            </w:r>
            <w:r w:rsidR="00733A89" w:rsidRPr="00781645">
              <w:rPr>
                <w:rFonts w:ascii="宋体" w:hAnsi="宋体" w:cs="宋体" w:hint="eastAsia"/>
                <w:b/>
                <w:kern w:val="0"/>
                <w:sz w:val="24"/>
              </w:rPr>
              <w:t>重庆</w:t>
            </w:r>
            <w:r w:rsidR="005209F4" w:rsidRPr="00781645">
              <w:rPr>
                <w:rFonts w:ascii="宋体" w:hAnsi="宋体" w:cs="宋体" w:hint="eastAsia"/>
                <w:b/>
                <w:kern w:val="0"/>
                <w:sz w:val="24"/>
              </w:rPr>
              <w:t>工厂</w:t>
            </w:r>
            <w:r w:rsidR="00AA1AF1" w:rsidRPr="00781645">
              <w:rPr>
                <w:rFonts w:ascii="宋体" w:hAnsi="宋体" w:cs="宋体" w:hint="eastAsia"/>
                <w:b/>
                <w:kern w:val="0"/>
                <w:sz w:val="24"/>
              </w:rPr>
              <w:t>亏损时间较长，新建基地多长时间能达到盈亏平衡？</w:t>
            </w:r>
          </w:p>
          <w:p w:rsidR="00733A89" w:rsidRPr="00733A89" w:rsidRDefault="00733A89" w:rsidP="00733A89">
            <w:pPr>
              <w:widowControl/>
              <w:spacing w:line="360" w:lineRule="auto"/>
              <w:ind w:firstLineChars="196" w:firstLine="470"/>
              <w:rPr>
                <w:rFonts w:ascii="宋体" w:hAnsi="宋体" w:cs="宋体"/>
                <w:kern w:val="0"/>
                <w:sz w:val="24"/>
                <w:lang w:val="zh-CN"/>
              </w:rPr>
            </w:pPr>
            <w:r w:rsidRPr="00733A89">
              <w:rPr>
                <w:rFonts w:ascii="宋体" w:hAnsi="宋体" w:cs="宋体" w:hint="eastAsia"/>
                <w:kern w:val="0"/>
                <w:sz w:val="24"/>
                <w:lang w:val="zh-CN"/>
              </w:rPr>
              <w:t>重庆工厂</w:t>
            </w:r>
            <w:r w:rsidR="005209F4">
              <w:rPr>
                <w:rFonts w:ascii="宋体" w:hAnsi="宋体" w:cs="宋体" w:hint="eastAsia"/>
                <w:kern w:val="0"/>
                <w:sz w:val="24"/>
                <w:lang w:val="zh-CN"/>
              </w:rPr>
              <w:t>成立之后一直亏损，</w:t>
            </w:r>
            <w:r w:rsidRPr="00733A89">
              <w:rPr>
                <w:rFonts w:ascii="宋体" w:hAnsi="宋体" w:cs="宋体" w:hint="eastAsia"/>
                <w:kern w:val="0"/>
                <w:sz w:val="24"/>
                <w:lang w:val="zh-CN"/>
              </w:rPr>
              <w:t>2019年</w:t>
            </w:r>
            <w:r w:rsidR="00AB43F0">
              <w:rPr>
                <w:rFonts w:ascii="宋体" w:hAnsi="宋体" w:cs="宋体" w:hint="eastAsia"/>
                <w:kern w:val="0"/>
                <w:sz w:val="24"/>
                <w:lang w:val="zh-CN"/>
              </w:rPr>
              <w:t>才</w:t>
            </w:r>
            <w:r w:rsidRPr="00733A89">
              <w:rPr>
                <w:rFonts w:ascii="宋体" w:hAnsi="宋体" w:cs="宋体" w:hint="eastAsia"/>
                <w:kern w:val="0"/>
                <w:sz w:val="24"/>
                <w:lang w:val="zh-CN"/>
              </w:rPr>
              <w:t>基本实现</w:t>
            </w:r>
            <w:r w:rsidR="005209F4">
              <w:rPr>
                <w:rFonts w:ascii="宋体" w:hAnsi="宋体" w:cs="宋体" w:hint="eastAsia"/>
                <w:kern w:val="0"/>
                <w:sz w:val="24"/>
                <w:lang w:val="zh-CN"/>
              </w:rPr>
              <w:t>盈亏</w:t>
            </w:r>
            <w:r w:rsidRPr="00733A89">
              <w:rPr>
                <w:rFonts w:ascii="宋体" w:hAnsi="宋体" w:cs="宋体" w:hint="eastAsia"/>
                <w:kern w:val="0"/>
                <w:sz w:val="24"/>
                <w:lang w:val="zh-CN"/>
              </w:rPr>
              <w:t>平衡。</w:t>
            </w:r>
            <w:r w:rsidR="005209F4">
              <w:rPr>
                <w:rFonts w:ascii="宋体" w:hAnsi="宋体" w:cs="宋体" w:hint="eastAsia"/>
                <w:kern w:val="0"/>
                <w:sz w:val="24"/>
                <w:lang w:val="zh-CN"/>
              </w:rPr>
              <w:t>经过</w:t>
            </w:r>
            <w:r w:rsidRPr="00733A89">
              <w:rPr>
                <w:rFonts w:ascii="宋体" w:hAnsi="宋体" w:cs="宋体" w:hint="eastAsia"/>
                <w:kern w:val="0"/>
                <w:sz w:val="24"/>
                <w:lang w:val="zh-CN"/>
              </w:rPr>
              <w:t>七八年</w:t>
            </w:r>
            <w:r w:rsidR="005209F4">
              <w:rPr>
                <w:rFonts w:ascii="宋体" w:hAnsi="宋体" w:cs="宋体" w:hint="eastAsia"/>
                <w:kern w:val="0"/>
                <w:sz w:val="24"/>
                <w:lang w:val="zh-CN"/>
              </w:rPr>
              <w:t>才</w:t>
            </w:r>
            <w:r w:rsidRPr="00733A89">
              <w:rPr>
                <w:rFonts w:ascii="宋体" w:hAnsi="宋体" w:cs="宋体" w:hint="eastAsia"/>
                <w:kern w:val="0"/>
                <w:sz w:val="24"/>
                <w:lang w:val="zh-CN"/>
              </w:rPr>
              <w:t>达到</w:t>
            </w:r>
            <w:r w:rsidR="005209F4">
              <w:rPr>
                <w:rFonts w:ascii="宋体" w:hAnsi="宋体" w:cs="宋体" w:hint="eastAsia"/>
                <w:kern w:val="0"/>
                <w:sz w:val="24"/>
                <w:lang w:val="zh-CN"/>
              </w:rPr>
              <w:t>基本</w:t>
            </w:r>
            <w:r w:rsidRPr="00733A89">
              <w:rPr>
                <w:rFonts w:ascii="宋体" w:hAnsi="宋体" w:cs="宋体" w:hint="eastAsia"/>
                <w:kern w:val="0"/>
                <w:sz w:val="24"/>
                <w:lang w:val="zh-CN"/>
              </w:rPr>
              <w:t>扭亏</w:t>
            </w:r>
            <w:r w:rsidR="005209F4">
              <w:rPr>
                <w:rFonts w:ascii="宋体" w:hAnsi="宋体" w:cs="宋体" w:hint="eastAsia"/>
                <w:kern w:val="0"/>
                <w:sz w:val="24"/>
                <w:lang w:val="zh-CN"/>
              </w:rPr>
              <w:t>，主要是公司</w:t>
            </w:r>
            <w:r w:rsidRPr="00733A89">
              <w:rPr>
                <w:rFonts w:ascii="宋体" w:hAnsi="宋体" w:cs="宋体" w:hint="eastAsia"/>
                <w:kern w:val="0"/>
                <w:sz w:val="24"/>
                <w:lang w:val="zh-CN"/>
              </w:rPr>
              <w:t>上市之前只是一个区域性的企业，</w:t>
            </w:r>
            <w:r w:rsidR="005209F4">
              <w:rPr>
                <w:rFonts w:ascii="宋体" w:hAnsi="宋体" w:cs="宋体" w:hint="eastAsia"/>
                <w:kern w:val="0"/>
                <w:sz w:val="24"/>
                <w:lang w:val="zh-CN"/>
              </w:rPr>
              <w:t>在华东地区具有较高的知名度，但在西南地区品牌影响力较弱，拓展市场较慢</w:t>
            </w:r>
            <w:r w:rsidR="00781645">
              <w:rPr>
                <w:rFonts w:ascii="宋体" w:hAnsi="宋体" w:cs="宋体" w:hint="eastAsia"/>
                <w:kern w:val="0"/>
                <w:sz w:val="24"/>
                <w:lang w:val="zh-CN"/>
              </w:rPr>
              <w:t>，</w:t>
            </w:r>
            <w:r w:rsidRPr="00733A89">
              <w:rPr>
                <w:rFonts w:ascii="宋体" w:hAnsi="宋体" w:cs="宋体" w:hint="eastAsia"/>
                <w:kern w:val="0"/>
                <w:sz w:val="24"/>
                <w:lang w:val="zh-CN"/>
              </w:rPr>
              <w:t>也有很多方面的交学费过程，</w:t>
            </w:r>
            <w:r w:rsidR="00AB43F0">
              <w:rPr>
                <w:rFonts w:ascii="宋体" w:hAnsi="宋体" w:cs="宋体" w:hint="eastAsia"/>
                <w:kern w:val="0"/>
                <w:sz w:val="24"/>
                <w:lang w:val="zh-CN"/>
              </w:rPr>
              <w:t>也是</w:t>
            </w:r>
            <w:r w:rsidRPr="00733A89">
              <w:rPr>
                <w:rFonts w:ascii="宋体" w:hAnsi="宋体" w:cs="宋体" w:hint="eastAsia"/>
                <w:kern w:val="0"/>
                <w:sz w:val="24"/>
                <w:lang w:val="zh-CN"/>
              </w:rPr>
              <w:t>一个蓄势的过程。这几年在全国布局上面越来越有经验，在收入增长上可以体现出来。未来新建工厂，</w:t>
            </w:r>
            <w:r w:rsidR="00781645">
              <w:rPr>
                <w:rFonts w:ascii="宋体" w:hAnsi="宋体" w:cs="宋体" w:hint="eastAsia"/>
                <w:kern w:val="0"/>
                <w:sz w:val="24"/>
                <w:lang w:val="zh-CN"/>
              </w:rPr>
              <w:t>公司</w:t>
            </w:r>
            <w:r w:rsidRPr="00733A89">
              <w:rPr>
                <w:rFonts w:ascii="宋体" w:hAnsi="宋体" w:cs="宋体" w:hint="eastAsia"/>
                <w:kern w:val="0"/>
                <w:sz w:val="24"/>
                <w:lang w:val="zh-CN"/>
              </w:rPr>
              <w:t>有信心</w:t>
            </w:r>
            <w:r w:rsidR="006B339B">
              <w:rPr>
                <w:rFonts w:ascii="宋体" w:hAnsi="宋体" w:cs="宋体" w:hint="eastAsia"/>
                <w:kern w:val="0"/>
                <w:sz w:val="24"/>
                <w:lang w:val="zh-CN"/>
              </w:rPr>
              <w:lastRenderedPageBreak/>
              <w:t>2-3</w:t>
            </w:r>
            <w:r w:rsidRPr="00733A89">
              <w:rPr>
                <w:rFonts w:ascii="宋体" w:hAnsi="宋体" w:cs="宋体" w:hint="eastAsia"/>
                <w:kern w:val="0"/>
                <w:sz w:val="24"/>
                <w:lang w:val="zh-CN"/>
              </w:rPr>
              <w:t>年内可以把产能释放出来，能够达到盈亏平衡点。</w:t>
            </w:r>
          </w:p>
          <w:p w:rsidR="005E3914" w:rsidRPr="005E3914" w:rsidRDefault="005E3914" w:rsidP="00B85F72">
            <w:pPr>
              <w:widowControl/>
              <w:spacing w:line="360" w:lineRule="auto"/>
              <w:ind w:firstLine="480"/>
              <w:rPr>
                <w:rFonts w:ascii="宋体" w:hAnsi="宋体" w:cs="宋体"/>
                <w:b/>
                <w:kern w:val="0"/>
                <w:sz w:val="24"/>
              </w:rPr>
            </w:pPr>
            <w:r w:rsidRPr="005E3914">
              <w:rPr>
                <w:rFonts w:ascii="宋体" w:hAnsi="宋体" w:cs="宋体" w:hint="eastAsia"/>
                <w:b/>
                <w:kern w:val="0"/>
                <w:sz w:val="24"/>
              </w:rPr>
              <w:t>十</w:t>
            </w:r>
            <w:r w:rsidR="00AE1762">
              <w:rPr>
                <w:rFonts w:ascii="宋体" w:hAnsi="宋体" w:cs="宋体" w:hint="eastAsia"/>
                <w:b/>
                <w:kern w:val="0"/>
                <w:sz w:val="24"/>
              </w:rPr>
              <w:t>四</w:t>
            </w:r>
            <w:r w:rsidRPr="005E3914">
              <w:rPr>
                <w:rFonts w:ascii="宋体" w:hAnsi="宋体" w:cs="宋体" w:hint="eastAsia"/>
                <w:b/>
                <w:kern w:val="0"/>
                <w:sz w:val="24"/>
              </w:rPr>
              <w:t>、公司</w:t>
            </w:r>
            <w:r w:rsidR="00DE3E20">
              <w:rPr>
                <w:rFonts w:ascii="宋体" w:hAnsi="宋体" w:cs="宋体" w:hint="eastAsia"/>
                <w:b/>
                <w:kern w:val="0"/>
                <w:sz w:val="24"/>
              </w:rPr>
              <w:t>外销情况？</w:t>
            </w:r>
          </w:p>
          <w:p w:rsidR="00DE3E20" w:rsidRPr="00DE3E20" w:rsidRDefault="00DE3E20" w:rsidP="00DE3E20">
            <w:pPr>
              <w:widowControl/>
              <w:spacing w:line="360" w:lineRule="auto"/>
              <w:ind w:firstLineChars="196" w:firstLine="470"/>
              <w:rPr>
                <w:rFonts w:ascii="宋体" w:hAnsi="宋体" w:cs="宋体" w:hint="eastAsia"/>
                <w:kern w:val="0"/>
                <w:sz w:val="24"/>
                <w:lang w:val="zh-CN"/>
              </w:rPr>
            </w:pPr>
            <w:r w:rsidRPr="00DE3E20">
              <w:rPr>
                <w:rFonts w:ascii="宋体" w:hAnsi="宋体" w:cs="宋体" w:hint="eastAsia"/>
                <w:kern w:val="0"/>
                <w:sz w:val="24"/>
                <w:lang w:val="zh-CN"/>
              </w:rPr>
              <w:t>目前外销占</w:t>
            </w:r>
            <w:r>
              <w:rPr>
                <w:rFonts w:ascii="宋体" w:hAnsi="宋体" w:cs="宋体" w:hint="eastAsia"/>
                <w:kern w:val="0"/>
                <w:sz w:val="24"/>
                <w:lang w:val="zh-CN"/>
              </w:rPr>
              <w:t>销售比例</w:t>
            </w:r>
            <w:r w:rsidRPr="00DE3E20">
              <w:rPr>
                <w:rFonts w:ascii="宋体" w:hAnsi="宋体" w:cs="宋体" w:hint="eastAsia"/>
                <w:kern w:val="0"/>
                <w:sz w:val="24"/>
                <w:lang w:val="zh-CN"/>
              </w:rPr>
              <w:t>在12%左右，外销包括</w:t>
            </w:r>
            <w:r w:rsidR="00B11889">
              <w:rPr>
                <w:rFonts w:ascii="宋体" w:hAnsi="宋体" w:cs="宋体" w:hint="eastAsia"/>
                <w:kern w:val="0"/>
                <w:sz w:val="24"/>
                <w:lang w:val="zh-CN"/>
              </w:rPr>
              <w:t>管道和太阳能</w:t>
            </w:r>
            <w:r w:rsidRPr="00DE3E20">
              <w:rPr>
                <w:rFonts w:ascii="宋体" w:hAnsi="宋体" w:cs="宋体" w:hint="eastAsia"/>
                <w:kern w:val="0"/>
                <w:sz w:val="24"/>
                <w:lang w:val="zh-CN"/>
              </w:rPr>
              <w:t>两块</w:t>
            </w:r>
            <w:r w:rsidR="00B11889">
              <w:rPr>
                <w:rFonts w:ascii="宋体" w:hAnsi="宋体" w:cs="宋体" w:hint="eastAsia"/>
                <w:kern w:val="0"/>
                <w:sz w:val="24"/>
                <w:lang w:val="zh-CN"/>
              </w:rPr>
              <w:t>业务</w:t>
            </w:r>
            <w:r w:rsidRPr="00DE3E20">
              <w:rPr>
                <w:rFonts w:ascii="宋体" w:hAnsi="宋体" w:cs="宋体" w:hint="eastAsia"/>
                <w:kern w:val="0"/>
                <w:sz w:val="24"/>
                <w:lang w:val="zh-CN"/>
              </w:rPr>
              <w:t>，</w:t>
            </w:r>
            <w:r w:rsidR="00B11889">
              <w:rPr>
                <w:rFonts w:ascii="宋体" w:hAnsi="宋体" w:cs="宋体" w:hint="eastAsia"/>
                <w:kern w:val="0"/>
                <w:sz w:val="24"/>
                <w:lang w:val="zh-CN"/>
              </w:rPr>
              <w:t>2019年</w:t>
            </w:r>
            <w:r w:rsidRPr="00DE3E20">
              <w:rPr>
                <w:rFonts w:ascii="宋体" w:hAnsi="宋体" w:cs="宋体" w:hint="eastAsia"/>
                <w:kern w:val="0"/>
                <w:sz w:val="24"/>
                <w:lang w:val="zh-CN"/>
              </w:rPr>
              <w:t>管道的外销业务</w:t>
            </w:r>
            <w:r w:rsidR="00B11889">
              <w:rPr>
                <w:rFonts w:ascii="宋体" w:hAnsi="宋体" w:cs="宋体" w:hint="eastAsia"/>
                <w:kern w:val="0"/>
                <w:sz w:val="24"/>
                <w:lang w:val="zh-CN"/>
              </w:rPr>
              <w:t>比2018年</w:t>
            </w:r>
            <w:r w:rsidRPr="00DE3E20">
              <w:rPr>
                <w:rFonts w:ascii="宋体" w:hAnsi="宋体" w:cs="宋体" w:hint="eastAsia"/>
                <w:kern w:val="0"/>
                <w:sz w:val="24"/>
                <w:lang w:val="zh-CN"/>
              </w:rPr>
              <w:t>略有增长，这主要是受一些外部环境的影响。管道</w:t>
            </w:r>
            <w:r w:rsidR="00733A89">
              <w:rPr>
                <w:rFonts w:ascii="宋体" w:hAnsi="宋体" w:cs="宋体" w:hint="eastAsia"/>
                <w:kern w:val="0"/>
                <w:sz w:val="24"/>
                <w:lang w:val="zh-CN"/>
              </w:rPr>
              <w:t>在国外主要</w:t>
            </w:r>
            <w:r w:rsidRPr="00DE3E20">
              <w:rPr>
                <w:rFonts w:ascii="宋体" w:hAnsi="宋体" w:cs="宋体" w:hint="eastAsia"/>
                <w:kern w:val="0"/>
                <w:sz w:val="24"/>
                <w:lang w:val="zh-CN"/>
              </w:rPr>
              <w:t>也还是采取经销商模式，比如</w:t>
            </w:r>
            <w:r w:rsidR="00B11889">
              <w:rPr>
                <w:rFonts w:ascii="宋体" w:hAnsi="宋体" w:cs="宋体" w:hint="eastAsia"/>
                <w:kern w:val="0"/>
                <w:sz w:val="24"/>
                <w:lang w:val="zh-CN"/>
              </w:rPr>
              <w:t>在</w:t>
            </w:r>
            <w:r w:rsidRPr="00DE3E20">
              <w:rPr>
                <w:rFonts w:ascii="宋体" w:hAnsi="宋体" w:cs="宋体" w:hint="eastAsia"/>
                <w:kern w:val="0"/>
                <w:sz w:val="24"/>
                <w:lang w:val="zh-CN"/>
              </w:rPr>
              <w:t>南亚、</w:t>
            </w:r>
            <w:r w:rsidR="00733A89">
              <w:rPr>
                <w:rFonts w:ascii="宋体" w:hAnsi="宋体" w:cs="宋体" w:hint="eastAsia"/>
                <w:kern w:val="0"/>
                <w:sz w:val="24"/>
                <w:lang w:val="zh-CN"/>
              </w:rPr>
              <w:t>东南亚、中东、非洲、南美、北美建立了经销商体系，把产品推向市场</w:t>
            </w:r>
            <w:r w:rsidRPr="00DE3E20">
              <w:rPr>
                <w:rFonts w:ascii="宋体" w:hAnsi="宋体" w:cs="宋体" w:hint="eastAsia"/>
                <w:kern w:val="0"/>
                <w:sz w:val="24"/>
                <w:lang w:val="zh-CN"/>
              </w:rPr>
              <w:t>。太阳能</w:t>
            </w:r>
            <w:r w:rsidR="00733A89">
              <w:rPr>
                <w:rFonts w:ascii="宋体" w:hAnsi="宋体" w:cs="宋体" w:hint="eastAsia"/>
                <w:kern w:val="0"/>
                <w:sz w:val="24"/>
                <w:lang w:val="zh-CN"/>
              </w:rPr>
              <w:t>业务主要有</w:t>
            </w:r>
            <w:r w:rsidRPr="00DE3E20">
              <w:rPr>
                <w:rFonts w:ascii="宋体" w:hAnsi="宋体" w:cs="宋体" w:hint="eastAsia"/>
                <w:kern w:val="0"/>
                <w:sz w:val="24"/>
                <w:lang w:val="zh-CN"/>
              </w:rPr>
              <w:t>光伏组件</w:t>
            </w:r>
            <w:r w:rsidR="00733A89">
              <w:rPr>
                <w:rFonts w:ascii="宋体" w:hAnsi="宋体" w:cs="宋体" w:hint="eastAsia"/>
                <w:kern w:val="0"/>
                <w:sz w:val="24"/>
                <w:lang w:val="zh-CN"/>
              </w:rPr>
              <w:t>和</w:t>
            </w:r>
            <w:r w:rsidRPr="00DE3E20">
              <w:rPr>
                <w:rFonts w:ascii="宋体" w:hAnsi="宋体" w:cs="宋体" w:hint="eastAsia"/>
                <w:kern w:val="0"/>
                <w:sz w:val="24"/>
                <w:lang w:val="zh-CN"/>
              </w:rPr>
              <w:t>太阳能应用产品，最主要的业务是太阳能灯具，主要是通过大卖场方式进行销售。</w:t>
            </w:r>
          </w:p>
          <w:p w:rsidR="00D06C2A" w:rsidRPr="002D4B06" w:rsidRDefault="00D06C2A" w:rsidP="002D4B06">
            <w:pPr>
              <w:widowControl/>
              <w:spacing w:line="360" w:lineRule="auto"/>
              <w:ind w:firstLine="480"/>
              <w:rPr>
                <w:rFonts w:ascii="宋体" w:hAnsi="宋体" w:cs="宋体"/>
                <w:kern w:val="0"/>
                <w:sz w:val="24"/>
                <w:lang w:val="zh-CN"/>
              </w:rPr>
            </w:pP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6614" w:type="dxa"/>
            <w:shd w:val="clear" w:color="auto" w:fill="auto"/>
          </w:tcPr>
          <w:p w:rsidR="002E5421" w:rsidRDefault="005E28F3" w:rsidP="004C1DEC">
            <w:pPr>
              <w:spacing w:line="480" w:lineRule="atLeast"/>
              <w:rPr>
                <w:rFonts w:ascii="宋体" w:hAnsi="宋体"/>
                <w:bCs/>
                <w:iCs/>
                <w:sz w:val="24"/>
                <w:szCs w:val="24"/>
              </w:rPr>
            </w:pPr>
            <w:r>
              <w:rPr>
                <w:rFonts w:ascii="宋体" w:hAnsi="宋体" w:hint="eastAsia"/>
                <w:bCs/>
                <w:iCs/>
                <w:sz w:val="24"/>
                <w:szCs w:val="24"/>
              </w:rPr>
              <w:t>无</w:t>
            </w: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日期</w:t>
            </w:r>
          </w:p>
        </w:tc>
        <w:tc>
          <w:tcPr>
            <w:tcW w:w="6614" w:type="dxa"/>
            <w:shd w:val="clear" w:color="auto" w:fill="auto"/>
          </w:tcPr>
          <w:p w:rsidR="002E5421" w:rsidRDefault="00F462C9" w:rsidP="002D4B06">
            <w:pPr>
              <w:spacing w:line="480" w:lineRule="atLeast"/>
              <w:rPr>
                <w:rFonts w:ascii="宋体" w:hAnsi="宋体"/>
                <w:bCs/>
                <w:iCs/>
                <w:sz w:val="24"/>
                <w:szCs w:val="24"/>
              </w:rPr>
            </w:pPr>
            <w:r>
              <w:rPr>
                <w:rFonts w:ascii="宋体" w:hAnsi="宋体" w:hint="eastAsia"/>
                <w:bCs/>
                <w:iCs/>
                <w:sz w:val="24"/>
                <w:szCs w:val="24"/>
              </w:rPr>
              <w:t>2020年</w:t>
            </w:r>
            <w:r w:rsidR="000721E3">
              <w:rPr>
                <w:rFonts w:ascii="宋体" w:hAnsi="宋体" w:hint="eastAsia"/>
                <w:bCs/>
                <w:iCs/>
                <w:sz w:val="24"/>
                <w:szCs w:val="24"/>
              </w:rPr>
              <w:t>3</w:t>
            </w:r>
            <w:r>
              <w:rPr>
                <w:rFonts w:ascii="宋体" w:hAnsi="宋体" w:hint="eastAsia"/>
                <w:bCs/>
                <w:iCs/>
                <w:sz w:val="24"/>
                <w:szCs w:val="24"/>
              </w:rPr>
              <w:t>月</w:t>
            </w:r>
            <w:r w:rsidR="000721E3">
              <w:rPr>
                <w:rFonts w:ascii="宋体" w:hAnsi="宋体" w:hint="eastAsia"/>
                <w:bCs/>
                <w:iCs/>
                <w:sz w:val="24"/>
                <w:szCs w:val="24"/>
              </w:rPr>
              <w:t>11</w:t>
            </w:r>
            <w:r w:rsidR="005E28F3">
              <w:rPr>
                <w:rFonts w:ascii="宋体" w:hAnsi="宋体" w:hint="eastAsia"/>
                <w:bCs/>
                <w:iCs/>
                <w:sz w:val="24"/>
                <w:szCs w:val="24"/>
              </w:rPr>
              <w:t>日</w:t>
            </w:r>
          </w:p>
        </w:tc>
      </w:tr>
    </w:tbl>
    <w:p w:rsidR="002E5421" w:rsidRDefault="002E5421" w:rsidP="002E5421">
      <w:pPr>
        <w:ind w:firstLineChars="200" w:firstLine="480"/>
        <w:rPr>
          <w:sz w:val="24"/>
          <w:szCs w:val="24"/>
        </w:rPr>
      </w:pPr>
    </w:p>
    <w:p w:rsidR="002E2FBE" w:rsidRDefault="002E2FBE"/>
    <w:sectPr w:rsidR="002E2FBE" w:rsidSect="002E2F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AE4" w:rsidRDefault="00F84AE4" w:rsidP="00A97CD2">
      <w:r>
        <w:separator/>
      </w:r>
    </w:p>
  </w:endnote>
  <w:endnote w:type="continuationSeparator" w:id="1">
    <w:p w:rsidR="00F84AE4" w:rsidRDefault="00F84AE4" w:rsidP="00A97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AE4" w:rsidRDefault="00F84AE4" w:rsidP="00A97CD2">
      <w:r>
        <w:separator/>
      </w:r>
    </w:p>
  </w:footnote>
  <w:footnote w:type="continuationSeparator" w:id="1">
    <w:p w:rsidR="00F84AE4" w:rsidRDefault="00F84AE4" w:rsidP="00A97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421"/>
    <w:rsid w:val="00017CDC"/>
    <w:rsid w:val="000204AB"/>
    <w:rsid w:val="00020A9F"/>
    <w:rsid w:val="00023B6A"/>
    <w:rsid w:val="00026DB9"/>
    <w:rsid w:val="000379C1"/>
    <w:rsid w:val="000448EB"/>
    <w:rsid w:val="00070437"/>
    <w:rsid w:val="000721E3"/>
    <w:rsid w:val="0007639E"/>
    <w:rsid w:val="00076F1E"/>
    <w:rsid w:val="0009397F"/>
    <w:rsid w:val="000C465E"/>
    <w:rsid w:val="000E5A0F"/>
    <w:rsid w:val="00122856"/>
    <w:rsid w:val="0014364C"/>
    <w:rsid w:val="0015680B"/>
    <w:rsid w:val="0017136E"/>
    <w:rsid w:val="001E2DAF"/>
    <w:rsid w:val="001E4D5A"/>
    <w:rsid w:val="001F36DB"/>
    <w:rsid w:val="00270E55"/>
    <w:rsid w:val="00270F14"/>
    <w:rsid w:val="002941CF"/>
    <w:rsid w:val="0029687A"/>
    <w:rsid w:val="002D4B06"/>
    <w:rsid w:val="002E13FD"/>
    <w:rsid w:val="002E2FBE"/>
    <w:rsid w:val="002E5421"/>
    <w:rsid w:val="003001F0"/>
    <w:rsid w:val="003318D7"/>
    <w:rsid w:val="00363E6F"/>
    <w:rsid w:val="00365F32"/>
    <w:rsid w:val="003675D8"/>
    <w:rsid w:val="0037182C"/>
    <w:rsid w:val="00375ECB"/>
    <w:rsid w:val="00391E26"/>
    <w:rsid w:val="00392C9A"/>
    <w:rsid w:val="003B1F09"/>
    <w:rsid w:val="003B4D2D"/>
    <w:rsid w:val="003C274F"/>
    <w:rsid w:val="003C2E8F"/>
    <w:rsid w:val="003C3162"/>
    <w:rsid w:val="003C4544"/>
    <w:rsid w:val="003C52F8"/>
    <w:rsid w:val="004004A7"/>
    <w:rsid w:val="00404351"/>
    <w:rsid w:val="004603A6"/>
    <w:rsid w:val="00466E7A"/>
    <w:rsid w:val="00473CBB"/>
    <w:rsid w:val="004D56CC"/>
    <w:rsid w:val="004E108A"/>
    <w:rsid w:val="004E1673"/>
    <w:rsid w:val="004F7424"/>
    <w:rsid w:val="005209F4"/>
    <w:rsid w:val="005229D3"/>
    <w:rsid w:val="00523E69"/>
    <w:rsid w:val="0053245C"/>
    <w:rsid w:val="00546AFB"/>
    <w:rsid w:val="00570F9D"/>
    <w:rsid w:val="00574C88"/>
    <w:rsid w:val="0057705B"/>
    <w:rsid w:val="00580574"/>
    <w:rsid w:val="00585DBA"/>
    <w:rsid w:val="005E28F3"/>
    <w:rsid w:val="005E3914"/>
    <w:rsid w:val="005F0520"/>
    <w:rsid w:val="005F1E3B"/>
    <w:rsid w:val="00602245"/>
    <w:rsid w:val="00605575"/>
    <w:rsid w:val="006177C5"/>
    <w:rsid w:val="00646EEA"/>
    <w:rsid w:val="0065186A"/>
    <w:rsid w:val="00654EA6"/>
    <w:rsid w:val="006638E3"/>
    <w:rsid w:val="006939EB"/>
    <w:rsid w:val="006B339B"/>
    <w:rsid w:val="006C36C6"/>
    <w:rsid w:val="006E1491"/>
    <w:rsid w:val="006F1A4B"/>
    <w:rsid w:val="00733A89"/>
    <w:rsid w:val="00743E90"/>
    <w:rsid w:val="007807B4"/>
    <w:rsid w:val="00781645"/>
    <w:rsid w:val="007A31FF"/>
    <w:rsid w:val="007B0EE5"/>
    <w:rsid w:val="007B4145"/>
    <w:rsid w:val="007C1803"/>
    <w:rsid w:val="007E0140"/>
    <w:rsid w:val="007E187E"/>
    <w:rsid w:val="007E6C85"/>
    <w:rsid w:val="00833974"/>
    <w:rsid w:val="00834D0E"/>
    <w:rsid w:val="00837A31"/>
    <w:rsid w:val="0084571D"/>
    <w:rsid w:val="008A3917"/>
    <w:rsid w:val="008D708C"/>
    <w:rsid w:val="008E1147"/>
    <w:rsid w:val="008F4ED0"/>
    <w:rsid w:val="00926D27"/>
    <w:rsid w:val="009337E3"/>
    <w:rsid w:val="00942ABE"/>
    <w:rsid w:val="009834D1"/>
    <w:rsid w:val="00985AA3"/>
    <w:rsid w:val="009A0976"/>
    <w:rsid w:val="009C3C00"/>
    <w:rsid w:val="009D7D3A"/>
    <w:rsid w:val="009E4974"/>
    <w:rsid w:val="00A46454"/>
    <w:rsid w:val="00A5532B"/>
    <w:rsid w:val="00A621E0"/>
    <w:rsid w:val="00A648AF"/>
    <w:rsid w:val="00A715BD"/>
    <w:rsid w:val="00A73D6D"/>
    <w:rsid w:val="00A9361A"/>
    <w:rsid w:val="00A94E66"/>
    <w:rsid w:val="00A97CD2"/>
    <w:rsid w:val="00AA1AF1"/>
    <w:rsid w:val="00AA2D97"/>
    <w:rsid w:val="00AA4B3E"/>
    <w:rsid w:val="00AB43F0"/>
    <w:rsid w:val="00AB6618"/>
    <w:rsid w:val="00AB7574"/>
    <w:rsid w:val="00AC46BD"/>
    <w:rsid w:val="00AD07A3"/>
    <w:rsid w:val="00AD123C"/>
    <w:rsid w:val="00AE1762"/>
    <w:rsid w:val="00AE1A1F"/>
    <w:rsid w:val="00AE31CA"/>
    <w:rsid w:val="00B0746C"/>
    <w:rsid w:val="00B11889"/>
    <w:rsid w:val="00B14054"/>
    <w:rsid w:val="00B20540"/>
    <w:rsid w:val="00B23851"/>
    <w:rsid w:val="00B470FD"/>
    <w:rsid w:val="00B47E9E"/>
    <w:rsid w:val="00B57CC3"/>
    <w:rsid w:val="00B63877"/>
    <w:rsid w:val="00B6727D"/>
    <w:rsid w:val="00B85F72"/>
    <w:rsid w:val="00BB776E"/>
    <w:rsid w:val="00BD6B13"/>
    <w:rsid w:val="00BE1DCA"/>
    <w:rsid w:val="00C03A78"/>
    <w:rsid w:val="00C16EBE"/>
    <w:rsid w:val="00C23DAE"/>
    <w:rsid w:val="00C41975"/>
    <w:rsid w:val="00C76DC0"/>
    <w:rsid w:val="00C90A07"/>
    <w:rsid w:val="00C91326"/>
    <w:rsid w:val="00CC64A3"/>
    <w:rsid w:val="00CC6B4C"/>
    <w:rsid w:val="00CE3F78"/>
    <w:rsid w:val="00CE6F17"/>
    <w:rsid w:val="00CF144B"/>
    <w:rsid w:val="00CF49CC"/>
    <w:rsid w:val="00D04BFE"/>
    <w:rsid w:val="00D06C2A"/>
    <w:rsid w:val="00D11866"/>
    <w:rsid w:val="00D1478B"/>
    <w:rsid w:val="00D14AC5"/>
    <w:rsid w:val="00D348CB"/>
    <w:rsid w:val="00D36BCB"/>
    <w:rsid w:val="00D36BFB"/>
    <w:rsid w:val="00D8258D"/>
    <w:rsid w:val="00DB2221"/>
    <w:rsid w:val="00DD3BAA"/>
    <w:rsid w:val="00DE3E20"/>
    <w:rsid w:val="00E22AAB"/>
    <w:rsid w:val="00E31634"/>
    <w:rsid w:val="00E3657A"/>
    <w:rsid w:val="00E405B3"/>
    <w:rsid w:val="00E40C2A"/>
    <w:rsid w:val="00E521A7"/>
    <w:rsid w:val="00E7330A"/>
    <w:rsid w:val="00E83E06"/>
    <w:rsid w:val="00E85512"/>
    <w:rsid w:val="00E92472"/>
    <w:rsid w:val="00EA61C0"/>
    <w:rsid w:val="00EB05CC"/>
    <w:rsid w:val="00EB29F3"/>
    <w:rsid w:val="00EB4484"/>
    <w:rsid w:val="00ED23D9"/>
    <w:rsid w:val="00EE3EF6"/>
    <w:rsid w:val="00EE5395"/>
    <w:rsid w:val="00EF2417"/>
    <w:rsid w:val="00EF3C56"/>
    <w:rsid w:val="00F033A5"/>
    <w:rsid w:val="00F07A99"/>
    <w:rsid w:val="00F318A6"/>
    <w:rsid w:val="00F33446"/>
    <w:rsid w:val="00F462C9"/>
    <w:rsid w:val="00F84AE4"/>
    <w:rsid w:val="00FB6094"/>
    <w:rsid w:val="00FD1D0A"/>
    <w:rsid w:val="00FE19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7CD2"/>
    <w:rPr>
      <w:rFonts w:ascii="Times New Roman" w:eastAsia="宋体" w:hAnsi="Times New Roman" w:cs="Times New Roman"/>
      <w:sz w:val="18"/>
      <w:szCs w:val="18"/>
    </w:rPr>
  </w:style>
  <w:style w:type="paragraph" w:styleId="a4">
    <w:name w:val="footer"/>
    <w:basedOn w:val="a"/>
    <w:link w:val="Char0"/>
    <w:uiPriority w:val="99"/>
    <w:semiHidden/>
    <w:unhideWhenUsed/>
    <w:rsid w:val="00A97C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7CD2"/>
    <w:rPr>
      <w:rFonts w:ascii="Times New Roman" w:eastAsia="宋体" w:hAnsi="Times New Roman" w:cs="Times New Roman"/>
      <w:sz w:val="18"/>
      <w:szCs w:val="18"/>
    </w:rPr>
  </w:style>
  <w:style w:type="paragraph" w:styleId="a5">
    <w:name w:val="Plain Text"/>
    <w:basedOn w:val="a"/>
    <w:link w:val="Char1"/>
    <w:rsid w:val="00ED23D9"/>
    <w:rPr>
      <w:rFonts w:ascii="宋体" w:hAnsi="Courier New"/>
      <w:szCs w:val="24"/>
    </w:rPr>
  </w:style>
  <w:style w:type="character" w:customStyle="1" w:styleId="Char1">
    <w:name w:val="纯文本 Char"/>
    <w:basedOn w:val="a0"/>
    <w:link w:val="a5"/>
    <w:rsid w:val="00ED23D9"/>
    <w:rPr>
      <w:rFonts w:ascii="宋体" w:eastAsia="宋体" w:hAnsi="Courier New" w:cs="Times New Roman"/>
      <w:szCs w:val="24"/>
    </w:rPr>
  </w:style>
</w:styles>
</file>

<file path=word/webSettings.xml><?xml version="1.0" encoding="utf-8"?>
<w:webSettings xmlns:r="http://schemas.openxmlformats.org/officeDocument/2006/relationships" xmlns:w="http://schemas.openxmlformats.org/wordprocessingml/2006/main">
  <w:divs>
    <w:div w:id="10880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33F08-0230-4FF0-953C-45F4BD33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5</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永高股份有限公司</dc:creator>
  <cp:lastModifiedBy>陈志国</cp:lastModifiedBy>
  <cp:revision>76</cp:revision>
  <dcterms:created xsi:type="dcterms:W3CDTF">2019-11-08T00:20:00Z</dcterms:created>
  <dcterms:modified xsi:type="dcterms:W3CDTF">2020-03-14T07:35:00Z</dcterms:modified>
</cp:coreProperties>
</file>